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2E" w:rsidRDefault="000C5E2E">
      <w:r>
        <w:t>The Notre Dame Cougar Classic will run for the 12</w:t>
      </w:r>
      <w:r w:rsidRPr="000C5E2E">
        <w:rPr>
          <w:vertAlign w:val="superscript"/>
        </w:rPr>
        <w:t>th</w:t>
      </w:r>
      <w:r>
        <w:t xml:space="preserve"> year this season.  Teams will get 2 (TWO) 40 minute games on Friday and </w:t>
      </w:r>
      <w:r w:rsidR="00314556">
        <w:t>1 (ONE)</w:t>
      </w:r>
      <w:r>
        <w:t xml:space="preserve"> 60 minute game on Saturday.  This is the same format that the ASAA Provincials uses.  The tournament is held Notre Dame High School in Red Deer, Alberta and the adjacent Collicutt Center.  Please do not hesitate to contact Ian Rattan for any additio</w:t>
      </w:r>
      <w:r w:rsidR="0046109A">
        <w:t xml:space="preserve">nal information you may need. </w:t>
      </w:r>
      <w:bookmarkStart w:id="0" w:name="_GoBack"/>
      <w:bookmarkEnd w:id="0"/>
    </w:p>
    <w:sectPr w:rsidR="000C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2E"/>
    <w:rsid w:val="000C5E2E"/>
    <w:rsid w:val="00314556"/>
    <w:rsid w:val="0046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A6AE"/>
  <w15:chartTrackingRefBased/>
  <w15:docId w15:val="{75D788E6-3698-4572-B274-A76E8E2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Rattan</dc:creator>
  <cp:keywords/>
  <dc:description/>
  <cp:lastModifiedBy>Ian Rattan</cp:lastModifiedBy>
  <cp:revision>3</cp:revision>
  <dcterms:created xsi:type="dcterms:W3CDTF">2019-02-21T20:37:00Z</dcterms:created>
  <dcterms:modified xsi:type="dcterms:W3CDTF">2019-02-21T20:41:00Z</dcterms:modified>
</cp:coreProperties>
</file>