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E76F" w14:textId="13A907DD" w:rsidR="7764B466" w:rsidRPr="00735BAD" w:rsidRDefault="7764B466" w:rsidP="5F649F59">
      <w:pPr>
        <w:jc w:val="center"/>
        <w:rPr>
          <w:rFonts w:eastAsia="Arial"/>
          <w:b/>
          <w:bCs/>
          <w:sz w:val="28"/>
          <w:szCs w:val="28"/>
        </w:rPr>
      </w:pPr>
      <w:r w:rsidRPr="5F649F59">
        <w:rPr>
          <w:rFonts w:eastAsia="Arial"/>
          <w:b/>
          <w:bCs/>
          <w:spacing w:val="40"/>
          <w:sz w:val="32"/>
          <w:szCs w:val="32"/>
        </w:rPr>
        <w:t>ALBERTA SCHOOLS ATHLETIC ASSOCIATION</w:t>
      </w:r>
    </w:p>
    <w:p w14:paraId="5C0557C7" w14:textId="0C48C6DB" w:rsidR="7764B466" w:rsidRPr="00735BAD" w:rsidRDefault="7764B466" w:rsidP="5F649F59">
      <w:pPr>
        <w:spacing w:before="120"/>
        <w:jc w:val="center"/>
        <w:rPr>
          <w:rFonts w:eastAsia="Arial"/>
          <w:b/>
          <w:bCs/>
          <w:sz w:val="28"/>
          <w:szCs w:val="28"/>
        </w:rPr>
      </w:pPr>
      <w:r w:rsidRPr="5F649F59">
        <w:rPr>
          <w:rFonts w:eastAsia="Arial"/>
          <w:b/>
          <w:bCs/>
          <w:spacing w:val="40"/>
          <w:sz w:val="32"/>
          <w:szCs w:val="32"/>
        </w:rPr>
        <w:t>PROVINCIAL WRESTLING CHAMPIONSHIP</w:t>
      </w:r>
    </w:p>
    <w:p w14:paraId="6983FAF6" w14:textId="6F232272" w:rsidR="7764B466" w:rsidRPr="00735BAD" w:rsidRDefault="003A7404" w:rsidP="5F649F59">
      <w:pPr>
        <w:spacing w:after="0"/>
        <w:jc w:val="center"/>
        <w:rPr>
          <w:rFonts w:eastAsia="Arial"/>
          <w:b/>
          <w:bCs/>
          <w:sz w:val="36"/>
          <w:szCs w:val="36"/>
        </w:rPr>
      </w:pPr>
      <w:r w:rsidRPr="5F649F59">
        <w:rPr>
          <w:rFonts w:eastAsia="Arial"/>
          <w:b/>
          <w:bCs/>
          <w:spacing w:val="40"/>
          <w:sz w:val="40"/>
          <w:szCs w:val="40"/>
        </w:rPr>
        <w:t>2020</w:t>
      </w:r>
    </w:p>
    <w:p w14:paraId="17B3001B" w14:textId="31ED66DA" w:rsidR="7764B466" w:rsidRPr="00135C31" w:rsidRDefault="7764B466" w:rsidP="5F649F59">
      <w:pPr>
        <w:spacing w:before="240"/>
        <w:jc w:val="center"/>
        <w:rPr>
          <w:rFonts w:eastAsia="Arial"/>
          <w:b/>
          <w:bCs/>
          <w:sz w:val="32"/>
          <w:szCs w:val="32"/>
        </w:rPr>
      </w:pPr>
      <w:r w:rsidRPr="5F649F59">
        <w:rPr>
          <w:rFonts w:eastAsia="Arial"/>
          <w:b/>
          <w:bCs/>
          <w:spacing w:val="40"/>
          <w:sz w:val="36"/>
          <w:szCs w:val="36"/>
        </w:rPr>
        <w:t>INFORMATION PACKAGE</w:t>
      </w:r>
    </w:p>
    <w:p w14:paraId="4BCC5E50" w14:textId="3DD45DA4" w:rsidR="7764B466" w:rsidRDefault="003A7404" w:rsidP="5F649F59">
      <w:pPr>
        <w:jc w:val="center"/>
        <w:rPr>
          <w:rFonts w:eastAsia="Arial"/>
        </w:rPr>
      </w:pPr>
      <w:r>
        <w:rPr>
          <w:noProof/>
          <w:lang w:val="en-CA" w:eastAsia="en-CA"/>
        </w:rPr>
        <w:drawing>
          <wp:inline distT="0" distB="0" distL="0" distR="0" wp14:anchorId="1719312D" wp14:editId="1F5B2385">
            <wp:extent cx="1847850" cy="1700699"/>
            <wp:effectExtent l="0" t="0" r="0" b="0"/>
            <wp:docPr id="1600429913" name="Picture 7" descr="C:\Users\stcbuchan\AppData\Local\Microsoft\Windows\INetCache\Content.MSO\38722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847850" cy="1700699"/>
                    </a:xfrm>
                    <a:prstGeom prst="rect">
                      <a:avLst/>
                    </a:prstGeom>
                  </pic:spPr>
                </pic:pic>
              </a:graphicData>
            </a:graphic>
          </wp:inline>
        </w:drawing>
      </w:r>
    </w:p>
    <w:p w14:paraId="5B02E108" w14:textId="67B84B45" w:rsidR="7764B466" w:rsidRPr="00735BAD" w:rsidRDefault="7764B466" w:rsidP="5F649F59">
      <w:pPr>
        <w:tabs>
          <w:tab w:val="left" w:pos="2790"/>
        </w:tabs>
        <w:spacing w:before="720" w:after="120"/>
        <w:ind w:left="180"/>
        <w:rPr>
          <w:rFonts w:eastAsia="Arial"/>
          <w:b/>
          <w:bCs/>
          <w:sz w:val="22"/>
        </w:rPr>
      </w:pPr>
      <w:r w:rsidRPr="5F649F59">
        <w:rPr>
          <w:rFonts w:eastAsia="Arial"/>
          <w:b/>
          <w:bCs/>
          <w:sz w:val="24"/>
          <w:szCs w:val="24"/>
        </w:rPr>
        <w:t xml:space="preserve">DATES:                            </w:t>
      </w:r>
      <w:r w:rsidR="00C324A3" w:rsidRPr="00735BAD">
        <w:rPr>
          <w:rFonts w:eastAsia="Arial"/>
          <w:sz w:val="24"/>
        </w:rPr>
        <w:tab/>
      </w:r>
      <w:r w:rsidR="003A7404" w:rsidRPr="5F649F59">
        <w:rPr>
          <w:rFonts w:eastAsia="Arial"/>
          <w:b/>
          <w:bCs/>
          <w:sz w:val="24"/>
          <w:szCs w:val="24"/>
        </w:rPr>
        <w:t>Friday, March 13</w:t>
      </w:r>
      <w:r w:rsidRPr="5F649F59">
        <w:rPr>
          <w:rFonts w:eastAsia="Arial"/>
          <w:b/>
          <w:bCs/>
          <w:sz w:val="24"/>
          <w:szCs w:val="24"/>
        </w:rPr>
        <w:t>, 20</w:t>
      </w:r>
      <w:r w:rsidR="003A7404" w:rsidRPr="5F649F59">
        <w:rPr>
          <w:rFonts w:eastAsia="Arial"/>
          <w:b/>
          <w:bCs/>
          <w:sz w:val="24"/>
          <w:szCs w:val="24"/>
        </w:rPr>
        <w:t>20</w:t>
      </w:r>
    </w:p>
    <w:p w14:paraId="396A53BC" w14:textId="2E9F2FF1" w:rsidR="7764B466" w:rsidRPr="00735BAD" w:rsidRDefault="00C324A3" w:rsidP="5F649F59">
      <w:pPr>
        <w:tabs>
          <w:tab w:val="left" w:pos="2790"/>
        </w:tabs>
        <w:spacing w:after="0"/>
        <w:ind w:left="180"/>
        <w:rPr>
          <w:rFonts w:eastAsia="Arial"/>
          <w:b/>
          <w:bCs/>
          <w:sz w:val="22"/>
        </w:rPr>
      </w:pPr>
      <w:r w:rsidRPr="00735BAD">
        <w:rPr>
          <w:rFonts w:eastAsia="Arial"/>
          <w:b/>
          <w:sz w:val="24"/>
        </w:rPr>
        <w:tab/>
      </w:r>
      <w:r w:rsidR="003A7404" w:rsidRPr="5F649F59">
        <w:rPr>
          <w:rFonts w:eastAsia="Arial"/>
          <w:b/>
          <w:bCs/>
          <w:sz w:val="24"/>
          <w:szCs w:val="24"/>
        </w:rPr>
        <w:t>Saturday, March 14</w:t>
      </w:r>
      <w:r w:rsidR="7764B466" w:rsidRPr="5F649F59">
        <w:rPr>
          <w:rFonts w:eastAsia="Arial"/>
          <w:b/>
          <w:bCs/>
          <w:sz w:val="24"/>
          <w:szCs w:val="24"/>
        </w:rPr>
        <w:t>, 20</w:t>
      </w:r>
      <w:r w:rsidR="003A7404" w:rsidRPr="5F649F59">
        <w:rPr>
          <w:rFonts w:eastAsia="Arial"/>
          <w:b/>
          <w:bCs/>
          <w:sz w:val="24"/>
          <w:szCs w:val="24"/>
        </w:rPr>
        <w:t>20</w:t>
      </w:r>
    </w:p>
    <w:p w14:paraId="06D72671" w14:textId="5B061B1B" w:rsidR="7764B466" w:rsidRPr="00735BAD" w:rsidRDefault="7764B466" w:rsidP="5F649F59">
      <w:pPr>
        <w:tabs>
          <w:tab w:val="left" w:pos="2790"/>
        </w:tabs>
        <w:spacing w:before="360" w:after="0"/>
        <w:ind w:left="180"/>
        <w:rPr>
          <w:rFonts w:eastAsia="Arial"/>
          <w:sz w:val="22"/>
        </w:rPr>
      </w:pPr>
      <w:r w:rsidRPr="5F649F59">
        <w:rPr>
          <w:rFonts w:eastAsia="Arial"/>
          <w:b/>
          <w:bCs/>
          <w:sz w:val="24"/>
          <w:szCs w:val="24"/>
        </w:rPr>
        <w:t>LOCATION:</w:t>
      </w:r>
      <w:r w:rsidRPr="5F649F59">
        <w:rPr>
          <w:rFonts w:eastAsia="Arial"/>
          <w:sz w:val="24"/>
          <w:szCs w:val="24"/>
        </w:rPr>
        <w:t xml:space="preserve"> </w:t>
      </w:r>
      <w:r w:rsidR="00C324A3" w:rsidRPr="00735BAD">
        <w:rPr>
          <w:rFonts w:eastAsia="Arial"/>
          <w:sz w:val="24"/>
        </w:rPr>
        <w:tab/>
      </w:r>
      <w:r w:rsidR="003A7404" w:rsidRPr="5F649F59">
        <w:rPr>
          <w:rFonts w:eastAsia="Arial"/>
          <w:b/>
          <w:bCs/>
          <w:sz w:val="24"/>
          <w:szCs w:val="24"/>
        </w:rPr>
        <w:t>Crescent Heights High School</w:t>
      </w:r>
    </w:p>
    <w:p w14:paraId="26F148A9" w14:textId="148AB3C9" w:rsidR="7764B466" w:rsidRPr="003A7404" w:rsidRDefault="00C324A3" w:rsidP="5F649F59">
      <w:pPr>
        <w:tabs>
          <w:tab w:val="left" w:pos="2790"/>
        </w:tabs>
        <w:spacing w:before="120" w:after="0"/>
        <w:ind w:left="180"/>
        <w:rPr>
          <w:rFonts w:eastAsia="Arial"/>
          <w:sz w:val="24"/>
          <w:szCs w:val="24"/>
        </w:rPr>
      </w:pPr>
      <w:r w:rsidRPr="00735BAD">
        <w:rPr>
          <w:rFonts w:eastAsia="Arial"/>
          <w:sz w:val="24"/>
        </w:rPr>
        <w:tab/>
      </w:r>
      <w:r w:rsidR="003A7404" w:rsidRPr="5F649F59">
        <w:rPr>
          <w:rFonts w:eastAsia="Arial"/>
          <w:sz w:val="24"/>
          <w:szCs w:val="24"/>
        </w:rPr>
        <w:t>1019 1 ST NW</w:t>
      </w:r>
    </w:p>
    <w:p w14:paraId="668B3E61" w14:textId="47241FDF" w:rsidR="7764B466" w:rsidRPr="003A7404" w:rsidRDefault="00C324A3" w:rsidP="5F649F59">
      <w:pPr>
        <w:tabs>
          <w:tab w:val="left" w:pos="2790"/>
        </w:tabs>
        <w:spacing w:before="120" w:after="0"/>
        <w:ind w:left="180"/>
        <w:rPr>
          <w:rFonts w:eastAsia="Arial"/>
          <w:sz w:val="24"/>
          <w:szCs w:val="24"/>
        </w:rPr>
      </w:pPr>
      <w:r w:rsidRPr="00735BAD">
        <w:rPr>
          <w:rFonts w:eastAsia="Arial"/>
          <w:sz w:val="24"/>
        </w:rPr>
        <w:tab/>
      </w:r>
      <w:r w:rsidR="7764B466" w:rsidRPr="5F649F59">
        <w:rPr>
          <w:rFonts w:eastAsia="Arial"/>
          <w:sz w:val="24"/>
          <w:szCs w:val="24"/>
        </w:rPr>
        <w:t xml:space="preserve">Calgary, </w:t>
      </w:r>
      <w:proofErr w:type="gramStart"/>
      <w:r w:rsidR="7764B466" w:rsidRPr="5F649F59">
        <w:rPr>
          <w:rFonts w:eastAsia="Arial"/>
          <w:sz w:val="24"/>
          <w:szCs w:val="24"/>
        </w:rPr>
        <w:t xml:space="preserve">AB  </w:t>
      </w:r>
      <w:r w:rsidR="003A7404" w:rsidRPr="5F649F59">
        <w:rPr>
          <w:rFonts w:eastAsia="Arial"/>
          <w:sz w:val="24"/>
          <w:szCs w:val="24"/>
        </w:rPr>
        <w:t>T2M</w:t>
      </w:r>
      <w:proofErr w:type="gramEnd"/>
      <w:r w:rsidR="003A7404" w:rsidRPr="5F649F59">
        <w:rPr>
          <w:rFonts w:eastAsia="Arial"/>
          <w:sz w:val="24"/>
          <w:szCs w:val="24"/>
        </w:rPr>
        <w:t xml:space="preserve"> 2S2</w:t>
      </w:r>
    </w:p>
    <w:p w14:paraId="279FD29E" w14:textId="2EF88372" w:rsidR="7764B466" w:rsidRPr="00735BAD" w:rsidRDefault="00C324A3" w:rsidP="5F649F59">
      <w:pPr>
        <w:tabs>
          <w:tab w:val="left" w:pos="2790"/>
          <w:tab w:val="left" w:pos="3261"/>
        </w:tabs>
        <w:spacing w:before="120" w:after="0"/>
        <w:ind w:left="180"/>
        <w:rPr>
          <w:rFonts w:eastAsia="Arial"/>
          <w:sz w:val="22"/>
        </w:rPr>
      </w:pPr>
      <w:r w:rsidRPr="00735BAD">
        <w:rPr>
          <w:rFonts w:eastAsia="Arial"/>
          <w:sz w:val="24"/>
        </w:rPr>
        <w:tab/>
      </w:r>
      <w:r w:rsidR="003A7404" w:rsidRPr="5F649F59">
        <w:rPr>
          <w:rFonts w:eastAsia="Arial"/>
          <w:sz w:val="24"/>
          <w:szCs w:val="24"/>
        </w:rPr>
        <w:t>(p):</w:t>
      </w:r>
      <w:r w:rsidR="003A7404">
        <w:rPr>
          <w:rFonts w:eastAsia="Arial"/>
          <w:sz w:val="24"/>
        </w:rPr>
        <w:tab/>
      </w:r>
      <w:r w:rsidR="003A7404" w:rsidRPr="5F649F59">
        <w:rPr>
          <w:rFonts w:eastAsia="Arial"/>
          <w:sz w:val="24"/>
          <w:szCs w:val="24"/>
        </w:rPr>
        <w:t>403-276-5521</w:t>
      </w:r>
    </w:p>
    <w:p w14:paraId="597E710A" w14:textId="3FD7B7E2" w:rsidR="7764B466" w:rsidRPr="00735BAD" w:rsidRDefault="00C324A3" w:rsidP="5F649F59">
      <w:pPr>
        <w:tabs>
          <w:tab w:val="left" w:pos="2790"/>
          <w:tab w:val="left" w:pos="3261"/>
        </w:tabs>
        <w:spacing w:before="120" w:after="0"/>
        <w:ind w:left="180"/>
        <w:rPr>
          <w:rFonts w:eastAsia="Arial"/>
          <w:sz w:val="22"/>
        </w:rPr>
      </w:pPr>
      <w:r w:rsidRPr="00735BAD">
        <w:rPr>
          <w:rFonts w:eastAsia="Arial"/>
          <w:sz w:val="24"/>
        </w:rPr>
        <w:tab/>
      </w:r>
      <w:r w:rsidR="003A7404" w:rsidRPr="5F649F59">
        <w:rPr>
          <w:rFonts w:eastAsia="Arial"/>
          <w:sz w:val="24"/>
          <w:szCs w:val="24"/>
        </w:rPr>
        <w:t>(f):</w:t>
      </w:r>
      <w:r w:rsidR="003A7404">
        <w:rPr>
          <w:rFonts w:eastAsia="Arial"/>
          <w:sz w:val="24"/>
        </w:rPr>
        <w:tab/>
      </w:r>
      <w:hyperlink r:id="rId10" w:history="1">
        <w:r w:rsidR="001D342F" w:rsidRPr="5F649F59">
          <w:rPr>
            <w:rFonts w:eastAsia="Arial"/>
            <w:sz w:val="24"/>
            <w:szCs w:val="24"/>
          </w:rPr>
          <w:t>403-777-7349</w:t>
        </w:r>
      </w:hyperlink>
    </w:p>
    <w:p w14:paraId="2F0BC11C" w14:textId="1817C4ED" w:rsidR="003A7404" w:rsidRPr="003A7404" w:rsidRDefault="7764B466" w:rsidP="5F649F59">
      <w:pPr>
        <w:tabs>
          <w:tab w:val="left" w:pos="2790"/>
        </w:tabs>
        <w:spacing w:before="360" w:after="0"/>
        <w:ind w:left="180"/>
        <w:rPr>
          <w:rFonts w:eastAsia="Arial"/>
          <w:sz w:val="24"/>
          <w:szCs w:val="24"/>
        </w:rPr>
      </w:pPr>
      <w:r w:rsidRPr="5F649F59">
        <w:rPr>
          <w:rFonts w:eastAsia="Arial"/>
          <w:b/>
          <w:bCs/>
          <w:sz w:val="24"/>
          <w:szCs w:val="24"/>
        </w:rPr>
        <w:t xml:space="preserve">CHAIRPERSON:  </w:t>
      </w:r>
      <w:r w:rsidR="00C324A3" w:rsidRPr="00735BAD">
        <w:rPr>
          <w:rFonts w:eastAsia="Arial"/>
          <w:sz w:val="24"/>
        </w:rPr>
        <w:tab/>
      </w:r>
      <w:r w:rsidR="003A7404" w:rsidRPr="5F649F59">
        <w:rPr>
          <w:rFonts w:eastAsia="Arial"/>
          <w:sz w:val="24"/>
          <w:szCs w:val="24"/>
        </w:rPr>
        <w:t>Michelle Hayden-Ritco (</w:t>
      </w:r>
      <w:hyperlink r:id="rId11" w:history="1">
        <w:r w:rsidR="003A7404" w:rsidRPr="5F649F59">
          <w:rPr>
            <w:rStyle w:val="Hyperlink"/>
            <w:rFonts w:eastAsia="Arial"/>
            <w:sz w:val="24"/>
            <w:szCs w:val="24"/>
          </w:rPr>
          <w:t>mehaydenisaa@cbe.ab.ca</w:t>
        </w:r>
      </w:hyperlink>
      <w:r w:rsidR="003A7404" w:rsidRPr="5F649F59">
        <w:rPr>
          <w:rFonts w:eastAsia="Arial"/>
          <w:sz w:val="24"/>
          <w:szCs w:val="24"/>
        </w:rPr>
        <w:t>)</w:t>
      </w:r>
    </w:p>
    <w:p w14:paraId="292559D6" w14:textId="3A68AC46" w:rsidR="7764B466" w:rsidRPr="00735BAD" w:rsidRDefault="003A7404" w:rsidP="5F649F59">
      <w:pPr>
        <w:tabs>
          <w:tab w:val="left" w:pos="2790"/>
        </w:tabs>
        <w:spacing w:after="0"/>
        <w:ind w:left="180" w:firstLine="720"/>
        <w:rPr>
          <w:rStyle w:val="Hyperlink"/>
          <w:rFonts w:eastAsia="Arial"/>
          <w:sz w:val="24"/>
          <w:szCs w:val="24"/>
        </w:rPr>
      </w:pPr>
      <w:r w:rsidRPr="5F649F59">
        <w:rPr>
          <w:rFonts w:eastAsia="Arial"/>
          <w:sz w:val="24"/>
          <w:szCs w:val="24"/>
        </w:rPr>
        <w:t xml:space="preserve">                   Stephanie Buchan (</w:t>
      </w:r>
      <w:hyperlink r:id="rId12" w:history="1">
        <w:r w:rsidRPr="5F649F59">
          <w:rPr>
            <w:rStyle w:val="Hyperlink"/>
            <w:rFonts w:eastAsia="Arial"/>
            <w:sz w:val="24"/>
            <w:szCs w:val="24"/>
          </w:rPr>
          <w:t>stcbuchan@cbe.ab.ca</w:t>
        </w:r>
      </w:hyperlink>
      <w:r w:rsidRPr="5F649F59">
        <w:rPr>
          <w:rFonts w:eastAsia="Arial"/>
          <w:sz w:val="24"/>
          <w:szCs w:val="24"/>
        </w:rPr>
        <w:t xml:space="preserve">)   </w:t>
      </w:r>
      <w:r w:rsidR="00C324A3" w:rsidRPr="00735BAD">
        <w:rPr>
          <w:rFonts w:eastAsia="Arial"/>
          <w:sz w:val="24"/>
        </w:rPr>
        <w:tab/>
      </w:r>
    </w:p>
    <w:p w14:paraId="48545D2E" w14:textId="7D5FC5CB" w:rsidR="7764B466" w:rsidRPr="00735BAD" w:rsidRDefault="003A7404" w:rsidP="5F649F59">
      <w:pPr>
        <w:tabs>
          <w:tab w:val="left" w:pos="2790"/>
        </w:tabs>
        <w:spacing w:after="0"/>
        <w:ind w:left="180"/>
        <w:rPr>
          <w:rStyle w:val="Hyperlink"/>
          <w:rFonts w:eastAsia="Arial"/>
          <w:sz w:val="24"/>
          <w:szCs w:val="24"/>
        </w:rPr>
      </w:pPr>
      <w:r w:rsidRPr="5F649F59">
        <w:rPr>
          <w:rFonts w:eastAsia="Arial"/>
          <w:b/>
          <w:bCs/>
          <w:sz w:val="24"/>
          <w:szCs w:val="24"/>
        </w:rPr>
        <w:t xml:space="preserve">WEBSITE:  </w:t>
      </w:r>
      <w:r w:rsidR="00E60941">
        <w:rPr>
          <w:rFonts w:eastAsia="Arial"/>
          <w:b/>
          <w:sz w:val="24"/>
        </w:rPr>
        <w:tab/>
      </w:r>
      <w:hyperlink r:id="rId13" w:history="1">
        <w:r w:rsidR="00E60941" w:rsidRPr="5F649F59">
          <w:rPr>
            <w:rStyle w:val="Hyperlink"/>
            <w:rFonts w:eastAsia="Arial"/>
            <w:sz w:val="24"/>
            <w:szCs w:val="24"/>
          </w:rPr>
          <w:t>http://www.asaa.ca/championships/list/provincial-wrestling</w:t>
        </w:r>
      </w:hyperlink>
    </w:p>
    <w:p w14:paraId="4E1F5F36" w14:textId="411D9B92" w:rsidR="7764B466" w:rsidRDefault="7764B466" w:rsidP="5F649F59">
      <w:pPr>
        <w:rPr>
          <w:rFonts w:eastAsia="Arial"/>
        </w:rPr>
      </w:pPr>
      <w:r w:rsidRPr="5F649F59">
        <w:rPr>
          <w:rFonts w:eastAsia="Arial"/>
        </w:rPr>
        <w:br w:type="page"/>
      </w:r>
    </w:p>
    <w:p w14:paraId="77364B6F" w14:textId="68B3DB05" w:rsidR="003A7404" w:rsidRDefault="003A7404" w:rsidP="5F649F59">
      <w:pPr>
        <w:spacing w:line="240" w:lineRule="auto"/>
        <w:jc w:val="center"/>
        <w:rPr>
          <w:rFonts w:eastAsia="Arial"/>
          <w:b/>
          <w:bCs/>
          <w:sz w:val="32"/>
          <w:szCs w:val="32"/>
        </w:rPr>
      </w:pPr>
      <w:r w:rsidRPr="00835E6D">
        <w:rPr>
          <w:noProof/>
          <w:lang w:val="en-CA" w:eastAsia="en-CA"/>
        </w:rPr>
        <w:lastRenderedPageBreak/>
        <w:drawing>
          <wp:anchor distT="0" distB="0" distL="114300" distR="114300" simplePos="0" relativeHeight="251665408" behindDoc="1" locked="0" layoutInCell="1" allowOverlap="1" wp14:anchorId="72FCDE86" wp14:editId="56E64640">
            <wp:simplePos x="0" y="0"/>
            <wp:positionH relativeFrom="margin">
              <wp:align>right</wp:align>
            </wp:positionH>
            <wp:positionV relativeFrom="paragraph">
              <wp:posOffset>105507</wp:posOffset>
            </wp:positionV>
            <wp:extent cx="638175" cy="79257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8175" cy="792572"/>
                    </a:xfrm>
                    <a:prstGeom prst="rect">
                      <a:avLst/>
                    </a:prstGeom>
                  </pic:spPr>
                </pic:pic>
              </a:graphicData>
            </a:graphic>
            <wp14:sizeRelH relativeFrom="page">
              <wp14:pctWidth>0</wp14:pctWidth>
            </wp14:sizeRelH>
            <wp14:sizeRelV relativeFrom="page">
              <wp14:pctHeight>0</wp14:pctHeight>
            </wp14:sizeRelV>
          </wp:anchor>
        </w:drawing>
      </w:r>
      <w:r w:rsidRPr="008560A1">
        <w:rPr>
          <w:b/>
          <w:noProof/>
          <w:sz w:val="32"/>
          <w:szCs w:val="32"/>
          <w:lang w:val="en-CA" w:eastAsia="en-CA"/>
        </w:rPr>
        <w:drawing>
          <wp:anchor distT="0" distB="0" distL="114300" distR="114300" simplePos="0" relativeHeight="251659264" behindDoc="1" locked="0" layoutInCell="1" allowOverlap="1" wp14:anchorId="790008D4" wp14:editId="4D39FA8E">
            <wp:simplePos x="0" y="0"/>
            <wp:positionH relativeFrom="margin">
              <wp:align>left</wp:align>
            </wp:positionH>
            <wp:positionV relativeFrom="paragraph">
              <wp:posOffset>17341</wp:posOffset>
            </wp:positionV>
            <wp:extent cx="939644" cy="986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AA logo.png"/>
                    <pic:cNvPicPr/>
                  </pic:nvPicPr>
                  <pic:blipFill rotWithShape="1">
                    <a:blip r:embed="rId15">
                      <a:extLst>
                        <a:ext uri="{28A0092B-C50C-407E-A947-70E740481C1C}">
                          <a14:useLocalDpi xmlns:a14="http://schemas.microsoft.com/office/drawing/2010/main" val="0"/>
                        </a:ext>
                      </a:extLst>
                    </a:blip>
                    <a:srcRect l="7153" t="3576" r="7211" b="6549"/>
                    <a:stretch/>
                  </pic:blipFill>
                  <pic:spPr bwMode="auto">
                    <a:xfrm>
                      <a:off x="0" y="0"/>
                      <a:ext cx="939644" cy="98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5F649F59">
        <w:rPr>
          <w:rFonts w:eastAsia="Arial"/>
          <w:b/>
          <w:bCs/>
          <w:sz w:val="32"/>
          <w:szCs w:val="32"/>
        </w:rPr>
        <w:t>WRESTLING PROVINCIAL CHAMPIONSHIPS</w:t>
      </w:r>
    </w:p>
    <w:tbl>
      <w:tblPr>
        <w:tblStyle w:val="GridTable1Light-Accent1"/>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7747"/>
      </w:tblGrid>
      <w:tr w:rsidR="003A7404" w14:paraId="7B53336E" w14:textId="77777777" w:rsidTr="5F649F59">
        <w:trPr>
          <w:cnfStyle w:val="100000000000" w:firstRow="1" w:lastRow="0" w:firstColumn="0" w:lastColumn="0" w:oddVBand="0" w:evenVBand="0" w:oddHBand="0"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nil"/>
              <w:left w:val="nil"/>
              <w:right w:val="nil"/>
            </w:tcBorders>
            <w:vAlign w:val="bottom"/>
          </w:tcPr>
          <w:p w14:paraId="1A8502D4" w14:textId="77777777" w:rsidR="00761217" w:rsidRDefault="00761217" w:rsidP="5F649F59">
            <w:pPr>
              <w:spacing w:before="120"/>
              <w:rPr>
                <w:rFonts w:eastAsia="Arial"/>
                <w:sz w:val="32"/>
                <w:szCs w:val="32"/>
              </w:rPr>
            </w:pPr>
          </w:p>
          <w:p w14:paraId="7F6B4300" w14:textId="77777777" w:rsidR="00761217" w:rsidRDefault="00761217" w:rsidP="5F649F59">
            <w:pPr>
              <w:spacing w:before="120"/>
              <w:rPr>
                <w:rFonts w:eastAsia="Arial"/>
                <w:sz w:val="32"/>
                <w:szCs w:val="32"/>
              </w:rPr>
            </w:pPr>
          </w:p>
          <w:p w14:paraId="3F4B7CBF" w14:textId="5318F491" w:rsidR="003A7404" w:rsidRPr="00113813" w:rsidRDefault="5F649F59" w:rsidP="5F649F59">
            <w:pPr>
              <w:spacing w:before="120"/>
              <w:rPr>
                <w:rFonts w:eastAsia="Arial"/>
                <w:sz w:val="32"/>
                <w:szCs w:val="32"/>
              </w:rPr>
            </w:pPr>
            <w:r w:rsidRPr="5F649F59">
              <w:rPr>
                <w:rFonts w:eastAsia="Arial"/>
                <w:sz w:val="32"/>
                <w:szCs w:val="32"/>
              </w:rPr>
              <w:t>SCHEDULE</w:t>
            </w:r>
          </w:p>
          <w:p w14:paraId="78F8C965" w14:textId="5900E73A" w:rsidR="003A7404" w:rsidRPr="00113813" w:rsidRDefault="5F649F59" w:rsidP="5F649F59">
            <w:pPr>
              <w:spacing w:before="120"/>
              <w:rPr>
                <w:rFonts w:eastAsia="Arial"/>
                <w:sz w:val="32"/>
                <w:szCs w:val="32"/>
              </w:rPr>
            </w:pPr>
            <w:r w:rsidRPr="5F649F59">
              <w:rPr>
                <w:rFonts w:eastAsia="Arial"/>
                <w:sz w:val="32"/>
                <w:szCs w:val="32"/>
              </w:rPr>
              <w:t>FRIDAY, MARCH 13</w:t>
            </w:r>
          </w:p>
        </w:tc>
      </w:tr>
      <w:tr w:rsidR="003A7404" w14:paraId="56D7AFAB" w14:textId="77777777" w:rsidTr="5F649F59">
        <w:trPr>
          <w:trHeight w:val="449"/>
          <w:jc w:val="center"/>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tcBorders>
          </w:tcPr>
          <w:p w14:paraId="41E8FA06" w14:textId="77777777" w:rsidR="003A7404" w:rsidRPr="00205539" w:rsidRDefault="5F649F59" w:rsidP="5F649F59">
            <w:pPr>
              <w:spacing w:before="120" w:after="120"/>
              <w:rPr>
                <w:rFonts w:eastAsia="Arial"/>
                <w:b w:val="0"/>
                <w:bCs w:val="0"/>
                <w:sz w:val="22"/>
              </w:rPr>
            </w:pPr>
            <w:r w:rsidRPr="5F649F59">
              <w:rPr>
                <w:rFonts w:eastAsia="Arial"/>
                <w:b w:val="0"/>
                <w:bCs w:val="0"/>
                <w:sz w:val="22"/>
              </w:rPr>
              <w:t>13:00 – 14:00</w:t>
            </w:r>
          </w:p>
        </w:tc>
        <w:tc>
          <w:tcPr>
            <w:tcW w:w="7747" w:type="dxa"/>
            <w:tcBorders>
              <w:top w:val="single" w:sz="4" w:space="0" w:color="auto"/>
            </w:tcBorders>
          </w:tcPr>
          <w:p w14:paraId="21CC83C9" w14:textId="77777777" w:rsidR="003A7404" w:rsidRDefault="5F649F59" w:rsidP="5F649F59">
            <w:pPr>
              <w:spacing w:before="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Fee payment (Gymnasium – Main Floor)</w:t>
            </w:r>
          </w:p>
          <w:p w14:paraId="3DE87410" w14:textId="77777777" w:rsidR="003A7404" w:rsidRDefault="5F649F59" w:rsidP="5F649F59">
            <w:pPr>
              <w:spacing w:before="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Skin check (Gymnasium – Main Floor)</w:t>
            </w:r>
          </w:p>
          <w:p w14:paraId="19B94C94" w14:textId="77777777" w:rsidR="003A7404" w:rsidRDefault="5F649F59" w:rsidP="5F649F59">
            <w:pPr>
              <w:spacing w:before="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Weigh-ins (Gymnasium – Main Floor)</w:t>
            </w:r>
          </w:p>
          <w:p w14:paraId="74BB772B" w14:textId="342C9CE3" w:rsidR="003A7404" w:rsidRPr="008560A1" w:rsidRDefault="003A7404" w:rsidP="5F649F59">
            <w:pPr>
              <w:spacing w:before="120"/>
              <w:cnfStyle w:val="000000000000" w:firstRow="0" w:lastRow="0" w:firstColumn="0" w:lastColumn="0" w:oddVBand="0" w:evenVBand="0" w:oddHBand="0" w:evenHBand="0" w:firstRowFirstColumn="0" w:firstRowLastColumn="0" w:lastRowFirstColumn="0" w:lastRowLastColumn="0"/>
              <w:rPr>
                <w:rFonts w:eastAsia="Arial"/>
                <w:strike/>
                <w:sz w:val="22"/>
                <w:highlight w:val="yellow"/>
              </w:rPr>
            </w:pPr>
          </w:p>
        </w:tc>
      </w:tr>
      <w:tr w:rsidR="003A7404" w14:paraId="48EBC551" w14:textId="77777777" w:rsidTr="5F649F59">
        <w:trPr>
          <w:trHeight w:val="503"/>
          <w:jc w:val="center"/>
        </w:trPr>
        <w:tc>
          <w:tcPr>
            <w:cnfStyle w:val="001000000000" w:firstRow="0" w:lastRow="0" w:firstColumn="1" w:lastColumn="0" w:oddVBand="0" w:evenVBand="0" w:oddHBand="0" w:evenHBand="0" w:firstRowFirstColumn="0" w:firstRowLastColumn="0" w:lastRowFirstColumn="0" w:lastRowLastColumn="0"/>
            <w:tcW w:w="2875" w:type="dxa"/>
          </w:tcPr>
          <w:p w14:paraId="2B7B277C" w14:textId="77777777" w:rsidR="003A7404" w:rsidRDefault="5F649F59" w:rsidP="5F649F59">
            <w:pPr>
              <w:spacing w:before="120"/>
              <w:rPr>
                <w:rFonts w:eastAsia="Arial"/>
                <w:b w:val="0"/>
                <w:bCs w:val="0"/>
                <w:sz w:val="22"/>
              </w:rPr>
            </w:pPr>
            <w:r w:rsidRPr="5F649F59">
              <w:rPr>
                <w:rFonts w:eastAsia="Arial"/>
                <w:b w:val="0"/>
                <w:bCs w:val="0"/>
                <w:sz w:val="22"/>
              </w:rPr>
              <w:t>13:00 – 14:30</w:t>
            </w:r>
          </w:p>
        </w:tc>
        <w:tc>
          <w:tcPr>
            <w:tcW w:w="7747" w:type="dxa"/>
          </w:tcPr>
          <w:p w14:paraId="2EA69D42" w14:textId="77777777" w:rsidR="003A7404" w:rsidRDefault="5F649F59" w:rsidP="5F649F59">
            <w:pPr>
              <w:spacing w:before="120" w:after="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 xml:space="preserve">Lunch served for athletes and coaches (Student Centre) </w:t>
            </w:r>
          </w:p>
        </w:tc>
      </w:tr>
      <w:tr w:rsidR="003A7404" w14:paraId="5BDEE2F2" w14:textId="77777777" w:rsidTr="5F649F59">
        <w:trPr>
          <w:trHeight w:val="864"/>
          <w:jc w:val="center"/>
        </w:trPr>
        <w:tc>
          <w:tcPr>
            <w:cnfStyle w:val="001000000000" w:firstRow="0" w:lastRow="0" w:firstColumn="1" w:lastColumn="0" w:oddVBand="0" w:evenVBand="0" w:oddHBand="0" w:evenHBand="0" w:firstRowFirstColumn="0" w:firstRowLastColumn="0" w:lastRowFirstColumn="0" w:lastRowLastColumn="0"/>
            <w:tcW w:w="2875" w:type="dxa"/>
          </w:tcPr>
          <w:p w14:paraId="17FD9430" w14:textId="77777777" w:rsidR="003A7404" w:rsidRPr="00205539" w:rsidRDefault="5F649F59" w:rsidP="5F649F59">
            <w:pPr>
              <w:spacing w:before="120"/>
              <w:rPr>
                <w:rFonts w:eastAsia="Arial"/>
                <w:b w:val="0"/>
                <w:bCs w:val="0"/>
                <w:sz w:val="22"/>
              </w:rPr>
            </w:pPr>
            <w:r w:rsidRPr="5F649F59">
              <w:rPr>
                <w:rFonts w:eastAsia="Arial"/>
                <w:b w:val="0"/>
                <w:bCs w:val="0"/>
                <w:sz w:val="22"/>
              </w:rPr>
              <w:t>14:30 – 15:00</w:t>
            </w:r>
          </w:p>
        </w:tc>
        <w:tc>
          <w:tcPr>
            <w:tcW w:w="7747" w:type="dxa"/>
          </w:tcPr>
          <w:p w14:paraId="762AAE28" w14:textId="77777777" w:rsidR="003A7404" w:rsidRDefault="5F649F59" w:rsidP="5F649F59">
            <w:pPr>
              <w:spacing w:before="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Coaches Meeting (Multi-Purpose Room)</w:t>
            </w:r>
          </w:p>
          <w:p w14:paraId="5E6821A0" w14:textId="77777777" w:rsidR="003A7404" w:rsidRPr="00205539" w:rsidRDefault="5F649F59" w:rsidP="5F649F59">
            <w:pPr>
              <w:spacing w:before="120" w:after="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*This is a mandatory meeting for all coaches to be run by the ASAA Wrestling Commissioner</w:t>
            </w:r>
          </w:p>
        </w:tc>
      </w:tr>
      <w:tr w:rsidR="003A7404" w14:paraId="1BE87917" w14:textId="77777777" w:rsidTr="5F649F59">
        <w:trPr>
          <w:trHeight w:val="503"/>
          <w:jc w:val="center"/>
        </w:trPr>
        <w:tc>
          <w:tcPr>
            <w:cnfStyle w:val="001000000000" w:firstRow="0" w:lastRow="0" w:firstColumn="1" w:lastColumn="0" w:oddVBand="0" w:evenVBand="0" w:oddHBand="0" w:evenHBand="0" w:firstRowFirstColumn="0" w:firstRowLastColumn="0" w:lastRowFirstColumn="0" w:lastRowLastColumn="0"/>
            <w:tcW w:w="2875" w:type="dxa"/>
          </w:tcPr>
          <w:p w14:paraId="10B5465E" w14:textId="77777777" w:rsidR="003A7404" w:rsidRPr="00205539" w:rsidRDefault="5F649F59" w:rsidP="5F649F59">
            <w:pPr>
              <w:spacing w:before="120" w:after="120"/>
              <w:rPr>
                <w:rFonts w:eastAsia="Arial"/>
                <w:b w:val="0"/>
                <w:bCs w:val="0"/>
                <w:sz w:val="22"/>
              </w:rPr>
            </w:pPr>
            <w:r w:rsidRPr="5F649F59">
              <w:rPr>
                <w:rFonts w:eastAsia="Arial"/>
                <w:b w:val="0"/>
                <w:bCs w:val="0"/>
                <w:sz w:val="22"/>
              </w:rPr>
              <w:t>15:30 – 16:00</w:t>
            </w:r>
          </w:p>
        </w:tc>
        <w:tc>
          <w:tcPr>
            <w:tcW w:w="7747" w:type="dxa"/>
          </w:tcPr>
          <w:p w14:paraId="15593F92" w14:textId="77777777" w:rsidR="003A7404" w:rsidRDefault="5F649F59" w:rsidP="5F649F59">
            <w:pPr>
              <w:spacing w:before="120" w:after="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Opening Ceremonies (Gymnasium – Main Floor)</w:t>
            </w:r>
          </w:p>
        </w:tc>
      </w:tr>
      <w:tr w:rsidR="003A7404" w14:paraId="7625456F" w14:textId="77777777" w:rsidTr="5F649F59">
        <w:trPr>
          <w:trHeight w:val="521"/>
          <w:jc w:val="center"/>
        </w:trPr>
        <w:tc>
          <w:tcPr>
            <w:cnfStyle w:val="001000000000" w:firstRow="0" w:lastRow="0" w:firstColumn="1" w:lastColumn="0" w:oddVBand="0" w:evenVBand="0" w:oddHBand="0" w:evenHBand="0" w:firstRowFirstColumn="0" w:firstRowLastColumn="0" w:lastRowFirstColumn="0" w:lastRowLastColumn="0"/>
            <w:tcW w:w="2875" w:type="dxa"/>
          </w:tcPr>
          <w:p w14:paraId="407A31E9" w14:textId="77777777" w:rsidR="003A7404" w:rsidRPr="00205539" w:rsidRDefault="5F649F59" w:rsidP="5F649F59">
            <w:pPr>
              <w:spacing w:before="120" w:after="120"/>
              <w:rPr>
                <w:rFonts w:eastAsia="Arial"/>
                <w:b w:val="0"/>
                <w:bCs w:val="0"/>
                <w:sz w:val="22"/>
              </w:rPr>
            </w:pPr>
            <w:r w:rsidRPr="5F649F59">
              <w:rPr>
                <w:rFonts w:eastAsia="Arial"/>
                <w:b w:val="0"/>
                <w:bCs w:val="0"/>
                <w:sz w:val="22"/>
              </w:rPr>
              <w:t>16:00 – 16:30</w:t>
            </w:r>
          </w:p>
        </w:tc>
        <w:tc>
          <w:tcPr>
            <w:tcW w:w="7747" w:type="dxa"/>
          </w:tcPr>
          <w:p w14:paraId="2AD98738" w14:textId="77777777" w:rsidR="003A7404" w:rsidRDefault="5F649F59" w:rsidP="5F649F59">
            <w:pPr>
              <w:spacing w:before="120" w:after="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Warm-up</w:t>
            </w:r>
          </w:p>
        </w:tc>
      </w:tr>
      <w:tr w:rsidR="003A7404" w14:paraId="6F2CE69E" w14:textId="77777777" w:rsidTr="5F649F59">
        <w:trPr>
          <w:trHeight w:val="864"/>
          <w:jc w:val="center"/>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auto"/>
            </w:tcBorders>
          </w:tcPr>
          <w:p w14:paraId="0EE5A837" w14:textId="77777777" w:rsidR="003A7404" w:rsidRPr="00205539" w:rsidRDefault="5F649F59" w:rsidP="5F649F59">
            <w:pPr>
              <w:spacing w:before="120" w:after="120"/>
              <w:rPr>
                <w:rFonts w:eastAsia="Arial"/>
                <w:b w:val="0"/>
                <w:bCs w:val="0"/>
                <w:sz w:val="22"/>
              </w:rPr>
            </w:pPr>
            <w:r w:rsidRPr="5F649F59">
              <w:rPr>
                <w:rFonts w:eastAsia="Arial"/>
                <w:b w:val="0"/>
                <w:bCs w:val="0"/>
                <w:sz w:val="22"/>
              </w:rPr>
              <w:t>16:30 – 21:00</w:t>
            </w:r>
          </w:p>
        </w:tc>
        <w:tc>
          <w:tcPr>
            <w:tcW w:w="7747" w:type="dxa"/>
            <w:tcBorders>
              <w:bottom w:val="single" w:sz="4" w:space="0" w:color="auto"/>
            </w:tcBorders>
          </w:tcPr>
          <w:p w14:paraId="1B73073F" w14:textId="77777777" w:rsidR="003A7404" w:rsidRDefault="5F649F59" w:rsidP="5F649F59">
            <w:pPr>
              <w:spacing w:before="120" w:after="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Wrestling</w:t>
            </w:r>
          </w:p>
          <w:p w14:paraId="26E9B762" w14:textId="77777777" w:rsidR="003A7404" w:rsidRDefault="5F649F59" w:rsidP="5F649F59">
            <w:pPr>
              <w:spacing w:after="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No matches will be called after 20:40</w:t>
            </w:r>
          </w:p>
        </w:tc>
      </w:tr>
      <w:tr w:rsidR="003A7404" w14:paraId="704AD61C" w14:textId="77777777" w:rsidTr="5F649F59">
        <w:trPr>
          <w:trHeight w:val="584"/>
          <w:jc w:val="center"/>
        </w:trPr>
        <w:tc>
          <w:tcPr>
            <w:cnfStyle w:val="001000000000" w:firstRow="0" w:lastRow="0" w:firstColumn="1" w:lastColumn="0" w:oddVBand="0" w:evenVBand="0" w:oddHBand="0" w:evenHBand="0" w:firstRowFirstColumn="0" w:firstRowLastColumn="0" w:lastRowFirstColumn="0" w:lastRowLastColumn="0"/>
            <w:tcW w:w="10622" w:type="dxa"/>
            <w:gridSpan w:val="2"/>
            <w:tcBorders>
              <w:left w:val="nil"/>
              <w:right w:val="nil"/>
            </w:tcBorders>
            <w:vAlign w:val="bottom"/>
          </w:tcPr>
          <w:p w14:paraId="0E8D2BD1" w14:textId="77777777" w:rsidR="003A7404" w:rsidRDefault="003A7404" w:rsidP="5F649F59">
            <w:pPr>
              <w:rPr>
                <w:rFonts w:eastAsia="Arial"/>
                <w:sz w:val="32"/>
                <w:szCs w:val="32"/>
              </w:rPr>
            </w:pPr>
          </w:p>
          <w:p w14:paraId="3E006E7F" w14:textId="77777777" w:rsidR="003A7404" w:rsidRDefault="003A7404" w:rsidP="5F649F59">
            <w:pPr>
              <w:rPr>
                <w:rFonts w:eastAsia="Arial"/>
                <w:sz w:val="32"/>
                <w:szCs w:val="32"/>
              </w:rPr>
            </w:pPr>
          </w:p>
          <w:p w14:paraId="28982832" w14:textId="58D6A839" w:rsidR="003A7404" w:rsidRPr="00113813" w:rsidRDefault="5F649F59" w:rsidP="5F649F59">
            <w:pPr>
              <w:rPr>
                <w:rFonts w:eastAsia="Arial"/>
                <w:sz w:val="28"/>
                <w:szCs w:val="28"/>
              </w:rPr>
            </w:pPr>
            <w:r w:rsidRPr="5F649F59">
              <w:rPr>
                <w:rFonts w:eastAsia="Arial"/>
                <w:sz w:val="32"/>
                <w:szCs w:val="32"/>
              </w:rPr>
              <w:t>SATURDAY, MARCH 14</w:t>
            </w:r>
          </w:p>
        </w:tc>
      </w:tr>
      <w:tr w:rsidR="003A7404" w14:paraId="0023C89A" w14:textId="77777777" w:rsidTr="5F649F59">
        <w:trPr>
          <w:trHeight w:val="431"/>
          <w:jc w:val="center"/>
        </w:trPr>
        <w:tc>
          <w:tcPr>
            <w:cnfStyle w:val="001000000000" w:firstRow="0" w:lastRow="0" w:firstColumn="1" w:lastColumn="0" w:oddVBand="0" w:evenVBand="0" w:oddHBand="0" w:evenHBand="0" w:firstRowFirstColumn="0" w:firstRowLastColumn="0" w:lastRowFirstColumn="0" w:lastRowLastColumn="0"/>
            <w:tcW w:w="2875" w:type="dxa"/>
          </w:tcPr>
          <w:p w14:paraId="0204E91C" w14:textId="77777777" w:rsidR="003A7404" w:rsidRPr="00205539" w:rsidRDefault="5F649F59" w:rsidP="5F649F59">
            <w:pPr>
              <w:spacing w:before="120" w:after="120"/>
              <w:rPr>
                <w:rFonts w:eastAsia="Arial"/>
                <w:b w:val="0"/>
                <w:bCs w:val="0"/>
                <w:sz w:val="22"/>
              </w:rPr>
            </w:pPr>
            <w:r w:rsidRPr="5F649F59">
              <w:rPr>
                <w:rFonts w:eastAsia="Arial"/>
                <w:b w:val="0"/>
                <w:bCs w:val="0"/>
                <w:sz w:val="22"/>
              </w:rPr>
              <w:t>08:00</w:t>
            </w:r>
          </w:p>
        </w:tc>
        <w:tc>
          <w:tcPr>
            <w:tcW w:w="7747" w:type="dxa"/>
            <w:tcBorders>
              <w:bottom w:val="single" w:sz="4" w:space="0" w:color="auto"/>
            </w:tcBorders>
          </w:tcPr>
          <w:p w14:paraId="116F913F" w14:textId="77777777" w:rsidR="003A7404" w:rsidRDefault="5F649F59" w:rsidP="5F649F59">
            <w:pPr>
              <w:spacing w:before="120" w:after="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School will be open</w:t>
            </w:r>
          </w:p>
        </w:tc>
      </w:tr>
      <w:tr w:rsidR="003A7404" w14:paraId="698373F1" w14:textId="77777777" w:rsidTr="5F649F59">
        <w:trPr>
          <w:trHeight w:val="864"/>
          <w:jc w:val="center"/>
        </w:trPr>
        <w:tc>
          <w:tcPr>
            <w:cnfStyle w:val="001000000000" w:firstRow="0" w:lastRow="0" w:firstColumn="1" w:lastColumn="0" w:oddVBand="0" w:evenVBand="0" w:oddHBand="0" w:evenHBand="0" w:firstRowFirstColumn="0" w:firstRowLastColumn="0" w:lastRowFirstColumn="0" w:lastRowLastColumn="0"/>
            <w:tcW w:w="2875" w:type="dxa"/>
          </w:tcPr>
          <w:p w14:paraId="77D37497" w14:textId="77777777" w:rsidR="003A7404" w:rsidRPr="00205539" w:rsidRDefault="5F649F59" w:rsidP="5F649F59">
            <w:pPr>
              <w:spacing w:before="120" w:after="120"/>
              <w:rPr>
                <w:rFonts w:eastAsia="Arial"/>
                <w:b w:val="0"/>
                <w:bCs w:val="0"/>
                <w:sz w:val="22"/>
              </w:rPr>
            </w:pPr>
            <w:r w:rsidRPr="5F649F59">
              <w:rPr>
                <w:rFonts w:eastAsia="Arial"/>
                <w:b w:val="0"/>
                <w:bCs w:val="0"/>
                <w:sz w:val="22"/>
              </w:rPr>
              <w:t>09:00 - Completion</w:t>
            </w:r>
          </w:p>
        </w:tc>
        <w:tc>
          <w:tcPr>
            <w:tcW w:w="7747" w:type="dxa"/>
            <w:tcBorders>
              <w:top w:val="single" w:sz="4" w:space="0" w:color="auto"/>
            </w:tcBorders>
          </w:tcPr>
          <w:p w14:paraId="062CAAFD" w14:textId="77777777" w:rsidR="003A7404" w:rsidRPr="0078450A" w:rsidRDefault="5F649F59" w:rsidP="5F649F59">
            <w:pPr>
              <w:spacing w:before="120" w:after="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Wrestling matches begin at 09:00 and will run to completion with no breaks.  The order of events will be:</w:t>
            </w:r>
          </w:p>
          <w:p w14:paraId="7AA85D96" w14:textId="77777777" w:rsidR="003A7404" w:rsidRPr="0078450A" w:rsidRDefault="5F649F59" w:rsidP="5F649F59">
            <w:pPr>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1. Completion of the preliminary rounds</w:t>
            </w:r>
          </w:p>
          <w:p w14:paraId="281B2DBE" w14:textId="77777777" w:rsidR="003A7404" w:rsidRPr="0078450A" w:rsidRDefault="5F649F59" w:rsidP="5F649F59">
            <w:pPr>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2. Semi-final crossovers</w:t>
            </w:r>
          </w:p>
          <w:p w14:paraId="35B69B61" w14:textId="77777777" w:rsidR="003A7404" w:rsidRPr="0078450A" w:rsidRDefault="5F649F59" w:rsidP="5F649F59">
            <w:pPr>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3. 5th -8th place matches</w:t>
            </w:r>
          </w:p>
          <w:p w14:paraId="3973AB69" w14:textId="77777777" w:rsidR="003A7404" w:rsidRPr="0078450A" w:rsidRDefault="5F649F59" w:rsidP="5F649F59">
            <w:pPr>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4. Bronze medal matches</w:t>
            </w:r>
          </w:p>
          <w:p w14:paraId="2583A673" w14:textId="77777777" w:rsidR="003A7404" w:rsidRPr="0078450A" w:rsidRDefault="5F649F59" w:rsidP="5F649F59">
            <w:pPr>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5. Gold medal matches</w:t>
            </w:r>
          </w:p>
          <w:p w14:paraId="4695524F" w14:textId="77777777" w:rsidR="003A7404" w:rsidRPr="00E511A7" w:rsidRDefault="5F649F59" w:rsidP="5F649F59">
            <w:pPr>
              <w:spacing w:after="120"/>
              <w:cnfStyle w:val="000000000000" w:firstRow="0" w:lastRow="0" w:firstColumn="0" w:lastColumn="0" w:oddVBand="0" w:evenVBand="0" w:oddHBand="0" w:evenHBand="0" w:firstRowFirstColumn="0" w:firstRowLastColumn="0" w:lastRowFirstColumn="0" w:lastRowLastColumn="0"/>
              <w:rPr>
                <w:rFonts w:eastAsia="Arial"/>
                <w:sz w:val="22"/>
              </w:rPr>
            </w:pPr>
            <w:r w:rsidRPr="5F649F59">
              <w:rPr>
                <w:rFonts w:eastAsia="Arial"/>
                <w:sz w:val="22"/>
              </w:rPr>
              <w:t>6. Individual medal and team awards</w:t>
            </w:r>
          </w:p>
        </w:tc>
      </w:tr>
    </w:tbl>
    <w:p w14:paraId="3FE7E3F4" w14:textId="77777777" w:rsidR="003A7404" w:rsidRDefault="003A7404" w:rsidP="5F649F59">
      <w:pPr>
        <w:rPr>
          <w:rFonts w:eastAsia="Arial"/>
        </w:rPr>
      </w:pPr>
    </w:p>
    <w:p w14:paraId="7303DD2F" w14:textId="319BC52C" w:rsidR="003A7404" w:rsidRDefault="003A7404" w:rsidP="5F649F59">
      <w:pPr>
        <w:rPr>
          <w:rFonts w:eastAsia="Arial"/>
        </w:rPr>
      </w:pPr>
      <w:r>
        <w:rPr>
          <w:rFonts w:eastAsia="Arial"/>
          <w:noProof/>
          <w:sz w:val="24"/>
          <w:lang w:val="en-CA" w:eastAsia="en-CA"/>
        </w:rPr>
        <w:drawing>
          <wp:anchor distT="0" distB="0" distL="114300" distR="114300" simplePos="0" relativeHeight="251661312" behindDoc="0" locked="0" layoutInCell="1" allowOverlap="1" wp14:anchorId="1E59F0F5" wp14:editId="06E6E5F0">
            <wp:simplePos x="0" y="0"/>
            <wp:positionH relativeFrom="margin">
              <wp:align>center</wp:align>
            </wp:positionH>
            <wp:positionV relativeFrom="paragraph">
              <wp:posOffset>81280</wp:posOffset>
            </wp:positionV>
            <wp:extent cx="30480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HSAA - logo.jpg"/>
                    <pic:cNvPicPr/>
                  </pic:nvPicPr>
                  <pic:blipFill>
                    <a:blip r:embed="rId16">
                      <a:extLst>
                        <a:ext uri="{28A0092B-C50C-407E-A947-70E740481C1C}">
                          <a14:useLocalDpi xmlns:a14="http://schemas.microsoft.com/office/drawing/2010/main" val="0"/>
                        </a:ext>
                      </a:extLst>
                    </a:blip>
                    <a:stretch>
                      <a:fillRect/>
                    </a:stretch>
                  </pic:blipFill>
                  <pic:spPr>
                    <a:xfrm>
                      <a:off x="0" y="0"/>
                      <a:ext cx="3048000" cy="914400"/>
                    </a:xfrm>
                    <a:prstGeom prst="rect">
                      <a:avLst/>
                    </a:prstGeom>
                  </pic:spPr>
                </pic:pic>
              </a:graphicData>
            </a:graphic>
            <wp14:sizeRelH relativeFrom="page">
              <wp14:pctWidth>0</wp14:pctWidth>
            </wp14:sizeRelH>
            <wp14:sizeRelV relativeFrom="page">
              <wp14:pctHeight>0</wp14:pctHeight>
            </wp14:sizeRelV>
          </wp:anchor>
        </w:drawing>
      </w:r>
    </w:p>
    <w:p w14:paraId="76493ED8" w14:textId="77777777" w:rsidR="003A7404" w:rsidRDefault="003A7404" w:rsidP="5F649F59">
      <w:pPr>
        <w:rPr>
          <w:rFonts w:eastAsia="Arial"/>
        </w:rPr>
      </w:pPr>
    </w:p>
    <w:p w14:paraId="710F9A49" w14:textId="77777777" w:rsidR="003A7404" w:rsidRDefault="003A7404" w:rsidP="5F649F59">
      <w:pPr>
        <w:rPr>
          <w:rFonts w:eastAsia="Arial"/>
          <w:b/>
          <w:bCs/>
          <w:sz w:val="28"/>
          <w:szCs w:val="28"/>
          <w:u w:val="single"/>
        </w:rPr>
      </w:pPr>
      <w:r w:rsidRPr="5F649F59">
        <w:rPr>
          <w:rFonts w:eastAsia="Arial"/>
          <w:b/>
          <w:bCs/>
          <w:sz w:val="28"/>
          <w:szCs w:val="28"/>
          <w:u w:val="single"/>
        </w:rPr>
        <w:br w:type="page"/>
      </w:r>
    </w:p>
    <w:p w14:paraId="7DC0A39B" w14:textId="6C39661F" w:rsidR="7764B466" w:rsidRPr="001D342F" w:rsidRDefault="5F649F59" w:rsidP="5F649F59">
      <w:pPr>
        <w:spacing w:after="0"/>
        <w:rPr>
          <w:rFonts w:eastAsia="Arial"/>
          <w:b/>
          <w:bCs/>
          <w:sz w:val="24"/>
          <w:szCs w:val="24"/>
          <w:u w:val="single"/>
        </w:rPr>
      </w:pPr>
      <w:r w:rsidRPr="5F649F59">
        <w:rPr>
          <w:rFonts w:eastAsia="Arial"/>
          <w:b/>
          <w:bCs/>
          <w:sz w:val="28"/>
          <w:szCs w:val="28"/>
          <w:u w:val="single"/>
        </w:rPr>
        <w:lastRenderedPageBreak/>
        <w:t>ENTRY FORMS</w:t>
      </w:r>
    </w:p>
    <w:p w14:paraId="669A9177" w14:textId="210C690B" w:rsidR="000E05B4" w:rsidRPr="001D342F" w:rsidRDefault="5F649F59" w:rsidP="5F649F59">
      <w:pPr>
        <w:spacing w:before="240" w:after="0"/>
        <w:rPr>
          <w:rFonts w:eastAsia="Arial"/>
          <w:b/>
          <w:bCs/>
          <w:sz w:val="22"/>
          <w:u w:val="single"/>
        </w:rPr>
      </w:pPr>
      <w:r w:rsidRPr="5F649F59">
        <w:rPr>
          <w:rFonts w:eastAsia="Arial"/>
          <w:b/>
          <w:bCs/>
          <w:sz w:val="22"/>
          <w:u w:val="single"/>
        </w:rPr>
        <w:t>REGISTRATION INFORMATION &amp; FEES</w:t>
      </w:r>
    </w:p>
    <w:p w14:paraId="25DE2CE2" w14:textId="663CA492" w:rsidR="00F02F59" w:rsidRPr="001D342F" w:rsidRDefault="5F649F59" w:rsidP="5F649F59">
      <w:pPr>
        <w:spacing w:after="120"/>
        <w:rPr>
          <w:rFonts w:eastAsia="Arial"/>
          <w:sz w:val="22"/>
        </w:rPr>
      </w:pPr>
      <w:proofErr w:type="gramStart"/>
      <w:r w:rsidRPr="5F649F59">
        <w:rPr>
          <w:rFonts w:eastAsia="Arial"/>
          <w:sz w:val="22"/>
        </w:rPr>
        <w:t>All entry forms must be received no</w:t>
      </w:r>
      <w:proofErr w:type="gramEnd"/>
      <w:r w:rsidRPr="5F649F59">
        <w:rPr>
          <w:rFonts w:eastAsia="Arial"/>
          <w:sz w:val="22"/>
        </w:rPr>
        <w:t xml:space="preserve"> later than 10:00am on Monday, March 9, 2020 from the Edmonton, Calgary, and Rural Zone coordinators. Only one (1) entry form per zone </w:t>
      </w:r>
      <w:proofErr w:type="gramStart"/>
      <w:r w:rsidRPr="5F649F59">
        <w:rPr>
          <w:rFonts w:eastAsia="Arial"/>
          <w:sz w:val="22"/>
        </w:rPr>
        <w:t>will be accepted</w:t>
      </w:r>
      <w:proofErr w:type="gramEnd"/>
      <w:r w:rsidRPr="5F649F59">
        <w:rPr>
          <w:rFonts w:eastAsia="Arial"/>
          <w:sz w:val="22"/>
        </w:rPr>
        <w:t>.</w:t>
      </w:r>
    </w:p>
    <w:p w14:paraId="7A4D3C34" w14:textId="7139BC36" w:rsidR="00F02F59" w:rsidRPr="001D342F" w:rsidRDefault="5F649F59" w:rsidP="5F649F59">
      <w:pPr>
        <w:spacing w:after="120"/>
        <w:rPr>
          <w:rFonts w:eastAsia="Arial"/>
          <w:sz w:val="22"/>
        </w:rPr>
      </w:pPr>
      <w:r w:rsidRPr="5F649F59">
        <w:rPr>
          <w:rFonts w:eastAsia="Arial"/>
          <w:sz w:val="22"/>
        </w:rPr>
        <w:t xml:space="preserve">Competitors </w:t>
      </w:r>
      <w:proofErr w:type="gramStart"/>
      <w:r w:rsidRPr="5F649F59">
        <w:rPr>
          <w:rFonts w:eastAsia="Arial"/>
          <w:sz w:val="22"/>
        </w:rPr>
        <w:t>must be placed</w:t>
      </w:r>
      <w:proofErr w:type="gramEnd"/>
      <w:r w:rsidRPr="5F649F59">
        <w:rPr>
          <w:rFonts w:eastAsia="Arial"/>
          <w:sz w:val="22"/>
        </w:rPr>
        <w:t xml:space="preserve"> in the correct weight class and must be listed in order of finish at the qualifying competition for the Provincials (1 to 5). </w:t>
      </w:r>
    </w:p>
    <w:p w14:paraId="107FEC31" w14:textId="4CC8D5D3" w:rsidR="00F02F59" w:rsidRPr="001D342F" w:rsidRDefault="5F649F59" w:rsidP="5F649F59">
      <w:pPr>
        <w:spacing w:after="120"/>
        <w:rPr>
          <w:rFonts w:eastAsia="Arial"/>
          <w:highlight w:val="yellow"/>
        </w:rPr>
      </w:pPr>
      <w:r w:rsidRPr="5F649F59">
        <w:rPr>
          <w:rFonts w:eastAsia="Arial"/>
          <w:sz w:val="22"/>
        </w:rPr>
        <w:t xml:space="preserve">Changes </w:t>
      </w:r>
      <w:proofErr w:type="gramStart"/>
      <w:r w:rsidRPr="5F649F59">
        <w:rPr>
          <w:rFonts w:eastAsia="Arial"/>
          <w:sz w:val="22"/>
        </w:rPr>
        <w:t>will only be allowed</w:t>
      </w:r>
      <w:proofErr w:type="gramEnd"/>
      <w:r w:rsidRPr="5F649F59">
        <w:rPr>
          <w:rFonts w:eastAsia="Arial"/>
          <w:sz w:val="22"/>
        </w:rPr>
        <w:t xml:space="preserve"> in any weight class of the team (Calgary, Edmonton, and Rural) that has already registered for and paid for a competitor in that weight class.</w:t>
      </w:r>
    </w:p>
    <w:p w14:paraId="1694C4A8" w14:textId="7810C5EA" w:rsidR="00F02F59" w:rsidRPr="001D342F" w:rsidRDefault="5F649F59" w:rsidP="5F649F59">
      <w:pPr>
        <w:spacing w:after="0" w:line="276" w:lineRule="auto"/>
        <w:rPr>
          <w:rFonts w:eastAsia="Arial"/>
          <w:sz w:val="22"/>
        </w:rPr>
      </w:pPr>
      <w:r w:rsidRPr="5F649F59">
        <w:rPr>
          <w:rFonts w:eastAsia="Arial"/>
          <w:b/>
          <w:bCs/>
          <w:sz w:val="22"/>
        </w:rPr>
        <w:t>NOTE:</w:t>
      </w:r>
      <w:r w:rsidRPr="5F649F59">
        <w:rPr>
          <w:rFonts w:eastAsia="Arial"/>
          <w:sz w:val="22"/>
        </w:rPr>
        <w:t xml:space="preserve"> It is the responsibility of the Rural Provincial meet Chairperson and the Calgary / Edmonton City Championship Meet Chairpersons to coordinate and submit entries for their respective Zones by the deadline.</w:t>
      </w:r>
    </w:p>
    <w:p w14:paraId="3C113B6E" w14:textId="1F5A3185" w:rsidR="00971F33" w:rsidRPr="00F9799C" w:rsidRDefault="001D342F" w:rsidP="5F649F59">
      <w:pPr>
        <w:pStyle w:val="Default"/>
        <w:spacing w:before="120"/>
        <w:rPr>
          <w:rFonts w:eastAsia="Arial"/>
          <w:sz w:val="22"/>
          <w:szCs w:val="22"/>
        </w:rPr>
      </w:pPr>
      <w:r w:rsidRPr="5F649F59">
        <w:rPr>
          <w:rFonts w:eastAsia="Arial"/>
          <w:b/>
          <w:bCs/>
          <w:sz w:val="22"/>
          <w:szCs w:val="22"/>
        </w:rPr>
        <w:t xml:space="preserve">ATHLETE FEE:  </w:t>
      </w:r>
      <w:r w:rsidRPr="00F9799C">
        <w:rPr>
          <w:b/>
          <w:bCs/>
          <w:sz w:val="22"/>
          <w:szCs w:val="22"/>
        </w:rPr>
        <w:tab/>
      </w:r>
      <w:r w:rsidR="00971F33" w:rsidRPr="00F9799C">
        <w:rPr>
          <w:rFonts w:eastAsia="Arial"/>
          <w:b/>
          <w:bCs/>
          <w:sz w:val="22"/>
          <w:szCs w:val="22"/>
        </w:rPr>
        <w:t xml:space="preserve">$40.00 per wrestler </w:t>
      </w:r>
      <w:r w:rsidR="00971F33" w:rsidRPr="00F9799C">
        <w:rPr>
          <w:rFonts w:eastAsia="Arial"/>
          <w:sz w:val="22"/>
          <w:szCs w:val="22"/>
        </w:rPr>
        <w:t xml:space="preserve">(includes $1 for ‘Pay it </w:t>
      </w:r>
      <w:proofErr w:type="gramStart"/>
      <w:r w:rsidR="00971F33" w:rsidRPr="00F9799C">
        <w:rPr>
          <w:rFonts w:eastAsia="Arial"/>
          <w:sz w:val="22"/>
          <w:szCs w:val="22"/>
        </w:rPr>
        <w:t>Forward</w:t>
      </w:r>
      <w:proofErr w:type="gramEnd"/>
      <w:r w:rsidR="00971F33" w:rsidRPr="00F9799C">
        <w:rPr>
          <w:rFonts w:eastAsia="Arial"/>
          <w:sz w:val="22"/>
          <w:szCs w:val="22"/>
        </w:rPr>
        <w:t xml:space="preserve">’ </w:t>
      </w:r>
      <w:proofErr w:type="spellStart"/>
      <w:r w:rsidR="00971F33" w:rsidRPr="00F9799C">
        <w:rPr>
          <w:rFonts w:eastAsia="Arial"/>
          <w:sz w:val="22"/>
          <w:szCs w:val="22"/>
        </w:rPr>
        <w:t>Loonie</w:t>
      </w:r>
      <w:proofErr w:type="spellEnd"/>
      <w:r w:rsidR="00971F33" w:rsidRPr="00F9799C">
        <w:rPr>
          <w:rFonts w:eastAsia="Arial"/>
          <w:sz w:val="22"/>
          <w:szCs w:val="22"/>
        </w:rPr>
        <w:t xml:space="preserve"> Fee)</w:t>
      </w:r>
    </w:p>
    <w:p w14:paraId="714CF204" w14:textId="3CC6C6AB" w:rsidR="001D342F" w:rsidRPr="001D342F" w:rsidRDefault="001D342F" w:rsidP="5F649F59">
      <w:pPr>
        <w:pStyle w:val="Default"/>
        <w:rPr>
          <w:rFonts w:eastAsia="Arial"/>
          <w:b/>
          <w:bCs/>
          <w:sz w:val="22"/>
          <w:szCs w:val="22"/>
        </w:rPr>
      </w:pPr>
      <w:r w:rsidRPr="00F9799C">
        <w:rPr>
          <w:rFonts w:eastAsia="Arial"/>
          <w:b/>
          <w:bCs/>
          <w:sz w:val="22"/>
          <w:szCs w:val="22"/>
        </w:rPr>
        <w:t xml:space="preserve">COACHES FEE:  </w:t>
      </w:r>
      <w:r w:rsidRPr="00F9799C">
        <w:rPr>
          <w:b/>
          <w:bCs/>
          <w:sz w:val="22"/>
          <w:szCs w:val="22"/>
        </w:rPr>
        <w:tab/>
      </w:r>
      <w:r w:rsidR="00971F33" w:rsidRPr="5F649F59">
        <w:rPr>
          <w:rFonts w:eastAsia="Arial"/>
          <w:b/>
          <w:bCs/>
          <w:sz w:val="22"/>
          <w:szCs w:val="22"/>
        </w:rPr>
        <w:t xml:space="preserve">$20.00 per coach </w:t>
      </w:r>
    </w:p>
    <w:p w14:paraId="7C21CB9D" w14:textId="4E7172C6" w:rsidR="00971F33" w:rsidRPr="001D342F" w:rsidRDefault="5F649F59" w:rsidP="5F649F59">
      <w:pPr>
        <w:pStyle w:val="Default"/>
        <w:rPr>
          <w:rFonts w:eastAsia="Arial"/>
          <w:sz w:val="22"/>
          <w:szCs w:val="22"/>
        </w:rPr>
      </w:pPr>
      <w:r w:rsidRPr="5F649F59">
        <w:rPr>
          <w:rFonts w:eastAsia="Arial"/>
          <w:sz w:val="22"/>
          <w:szCs w:val="22"/>
        </w:rPr>
        <w:t xml:space="preserve">(Each registered coach will receive a </w:t>
      </w:r>
      <w:proofErr w:type="gramStart"/>
      <w:r w:rsidRPr="5F649F59">
        <w:rPr>
          <w:rFonts w:eastAsia="Arial"/>
          <w:sz w:val="22"/>
          <w:szCs w:val="22"/>
        </w:rPr>
        <w:t>wristband which</w:t>
      </w:r>
      <w:proofErr w:type="gramEnd"/>
      <w:r w:rsidRPr="5F649F59">
        <w:rPr>
          <w:rFonts w:eastAsia="Arial"/>
          <w:sz w:val="22"/>
          <w:szCs w:val="22"/>
        </w:rPr>
        <w:t xml:space="preserve"> gives them access to the Coaches &amp; Officials Hospitality Room. This room </w:t>
      </w:r>
      <w:proofErr w:type="gramStart"/>
      <w:r w:rsidRPr="5F649F59">
        <w:rPr>
          <w:rFonts w:eastAsia="Arial"/>
          <w:sz w:val="22"/>
          <w:szCs w:val="22"/>
        </w:rPr>
        <w:t>will be stocked</w:t>
      </w:r>
      <w:proofErr w:type="gramEnd"/>
      <w:r w:rsidRPr="5F649F59">
        <w:rPr>
          <w:rFonts w:eastAsia="Arial"/>
          <w:sz w:val="22"/>
          <w:szCs w:val="22"/>
        </w:rPr>
        <w:t xml:space="preserve"> with food and beverages for Friday and Saturday.)</w:t>
      </w:r>
    </w:p>
    <w:p w14:paraId="439E0EF5" w14:textId="77777777" w:rsidR="00971F33" w:rsidRPr="001D342F" w:rsidRDefault="00971F33" w:rsidP="5F649F59">
      <w:pPr>
        <w:pStyle w:val="Default"/>
        <w:rPr>
          <w:rFonts w:eastAsia="Arial"/>
          <w:b/>
          <w:bCs/>
          <w:sz w:val="22"/>
          <w:szCs w:val="22"/>
          <w:u w:val="single"/>
        </w:rPr>
      </w:pPr>
      <w:bookmarkStart w:id="0" w:name="_GoBack"/>
      <w:bookmarkEnd w:id="0"/>
    </w:p>
    <w:p w14:paraId="21B09DEE" w14:textId="2FED665C" w:rsidR="00971F33" w:rsidRPr="001D342F" w:rsidRDefault="5F649F59" w:rsidP="5F649F59">
      <w:pPr>
        <w:pStyle w:val="Default"/>
        <w:rPr>
          <w:rFonts w:eastAsia="Arial"/>
          <w:sz w:val="22"/>
          <w:szCs w:val="22"/>
        </w:rPr>
      </w:pPr>
      <w:r w:rsidRPr="5F649F59">
        <w:rPr>
          <w:rFonts w:eastAsia="Arial"/>
          <w:sz w:val="22"/>
          <w:szCs w:val="22"/>
        </w:rPr>
        <w:t xml:space="preserve">Invoices will be sent from the CSHSAA office to each Zone Secretary (South, South Central, North East, North West, North Central, Central, Edmonton and Calgary) listing the names of participants and schools from each of the respective ASAA zones.  Individual schools are to make payment directly to their ASAA Zone – procedures for payment </w:t>
      </w:r>
      <w:proofErr w:type="gramStart"/>
      <w:r w:rsidRPr="5F649F59">
        <w:rPr>
          <w:rFonts w:eastAsia="Arial"/>
          <w:sz w:val="22"/>
          <w:szCs w:val="22"/>
        </w:rPr>
        <w:t>will be provided</w:t>
      </w:r>
      <w:proofErr w:type="gramEnd"/>
      <w:r w:rsidRPr="5F649F59">
        <w:rPr>
          <w:rFonts w:eastAsia="Arial"/>
          <w:sz w:val="22"/>
          <w:szCs w:val="22"/>
        </w:rPr>
        <w:t xml:space="preserve"> by your zone secretary.</w:t>
      </w:r>
    </w:p>
    <w:p w14:paraId="24C60FD3" w14:textId="77777777" w:rsidR="001D342F" w:rsidRPr="001D342F" w:rsidRDefault="5F649F59" w:rsidP="5F649F59">
      <w:pPr>
        <w:pStyle w:val="Default"/>
        <w:spacing w:before="120"/>
        <w:rPr>
          <w:rFonts w:eastAsia="Arial"/>
          <w:b/>
          <w:bCs/>
          <w:sz w:val="22"/>
          <w:szCs w:val="22"/>
        </w:rPr>
      </w:pPr>
      <w:r w:rsidRPr="5F649F59">
        <w:rPr>
          <w:rFonts w:eastAsia="Arial"/>
          <w:b/>
          <w:bCs/>
          <w:sz w:val="22"/>
          <w:szCs w:val="22"/>
        </w:rPr>
        <w:t xml:space="preserve">ZONE SECRETARIES:  PLEASE MAKE CHEQUES PAYABLE TO - CSHSAA </w:t>
      </w:r>
    </w:p>
    <w:p w14:paraId="36A73230" w14:textId="61055621" w:rsidR="00701C06" w:rsidRPr="001D342F" w:rsidRDefault="5F649F59" w:rsidP="5F649F59">
      <w:pPr>
        <w:pStyle w:val="Default"/>
        <w:rPr>
          <w:rFonts w:eastAsia="Arial"/>
          <w:sz w:val="22"/>
          <w:szCs w:val="22"/>
        </w:rPr>
      </w:pPr>
      <w:r w:rsidRPr="5F649F59">
        <w:rPr>
          <w:rFonts w:eastAsia="Arial"/>
          <w:sz w:val="22"/>
          <w:szCs w:val="22"/>
        </w:rPr>
        <w:t xml:space="preserve">(Fee Forms were sent to Zone Secretaries for completion – due Monday, March </w:t>
      </w:r>
      <w:proofErr w:type="gramStart"/>
      <w:r w:rsidRPr="5F649F59">
        <w:rPr>
          <w:rFonts w:eastAsia="Arial"/>
          <w:sz w:val="22"/>
          <w:szCs w:val="22"/>
        </w:rPr>
        <w:t>9</w:t>
      </w:r>
      <w:r w:rsidRPr="5F649F59">
        <w:rPr>
          <w:rFonts w:eastAsia="Arial"/>
          <w:sz w:val="22"/>
          <w:szCs w:val="22"/>
          <w:vertAlign w:val="superscript"/>
        </w:rPr>
        <w:t>th</w:t>
      </w:r>
      <w:proofErr w:type="gramEnd"/>
      <w:r w:rsidRPr="5F649F59">
        <w:rPr>
          <w:rFonts w:eastAsia="Arial"/>
          <w:sz w:val="22"/>
          <w:szCs w:val="22"/>
        </w:rPr>
        <w:t>)</w:t>
      </w:r>
    </w:p>
    <w:p w14:paraId="1C87F5B1" w14:textId="77777777" w:rsidR="00971F33" w:rsidRPr="001D342F" w:rsidRDefault="5F649F59" w:rsidP="5F649F59">
      <w:pPr>
        <w:pStyle w:val="Default"/>
        <w:spacing w:before="120"/>
        <w:ind w:left="1440"/>
        <w:rPr>
          <w:rFonts w:eastAsia="Arial"/>
          <w:b/>
          <w:bCs/>
          <w:sz w:val="22"/>
          <w:szCs w:val="22"/>
        </w:rPr>
      </w:pPr>
      <w:r w:rsidRPr="5F649F59">
        <w:rPr>
          <w:rFonts w:eastAsia="Arial"/>
          <w:b/>
          <w:bCs/>
          <w:sz w:val="22"/>
          <w:szCs w:val="22"/>
        </w:rPr>
        <w:t>CSHSAA</w:t>
      </w:r>
    </w:p>
    <w:p w14:paraId="26E95022" w14:textId="77777777" w:rsidR="00971F33" w:rsidRPr="001D342F" w:rsidRDefault="5F649F59" w:rsidP="5F649F59">
      <w:pPr>
        <w:pStyle w:val="Default"/>
        <w:ind w:left="1440"/>
        <w:rPr>
          <w:rFonts w:eastAsia="Arial"/>
          <w:b/>
          <w:bCs/>
          <w:sz w:val="22"/>
          <w:szCs w:val="22"/>
        </w:rPr>
      </w:pPr>
      <w:r w:rsidRPr="5F649F59">
        <w:rPr>
          <w:rFonts w:eastAsia="Arial"/>
          <w:b/>
          <w:bCs/>
          <w:sz w:val="22"/>
          <w:szCs w:val="22"/>
        </w:rPr>
        <w:t>St. Paul Centre</w:t>
      </w:r>
    </w:p>
    <w:p w14:paraId="5FB3F11B" w14:textId="77777777" w:rsidR="00971F33" w:rsidRPr="001D342F" w:rsidRDefault="5F649F59" w:rsidP="5F649F59">
      <w:pPr>
        <w:pStyle w:val="Default"/>
        <w:ind w:left="1440"/>
        <w:rPr>
          <w:rFonts w:eastAsia="Arial"/>
          <w:b/>
          <w:bCs/>
          <w:sz w:val="22"/>
          <w:szCs w:val="22"/>
        </w:rPr>
      </w:pPr>
      <w:r w:rsidRPr="5F649F59">
        <w:rPr>
          <w:rFonts w:eastAsia="Arial"/>
          <w:b/>
          <w:bCs/>
          <w:sz w:val="22"/>
          <w:szCs w:val="22"/>
        </w:rPr>
        <w:t>124 – 24</w:t>
      </w:r>
      <w:r w:rsidRPr="5F649F59">
        <w:rPr>
          <w:rFonts w:eastAsia="Arial"/>
          <w:b/>
          <w:bCs/>
          <w:sz w:val="22"/>
          <w:szCs w:val="22"/>
          <w:vertAlign w:val="superscript"/>
        </w:rPr>
        <w:t>th</w:t>
      </w:r>
      <w:r w:rsidRPr="5F649F59">
        <w:rPr>
          <w:rFonts w:eastAsia="Arial"/>
          <w:b/>
          <w:bCs/>
          <w:sz w:val="22"/>
          <w:szCs w:val="22"/>
        </w:rPr>
        <w:t xml:space="preserve"> Avenue NE</w:t>
      </w:r>
    </w:p>
    <w:p w14:paraId="153580F6" w14:textId="77777777" w:rsidR="00971F33" w:rsidRPr="001D342F" w:rsidRDefault="5F649F59" w:rsidP="5F649F59">
      <w:pPr>
        <w:pStyle w:val="Default"/>
        <w:ind w:left="1440"/>
        <w:rPr>
          <w:rFonts w:eastAsia="Arial"/>
          <w:b/>
          <w:bCs/>
          <w:sz w:val="22"/>
          <w:szCs w:val="22"/>
        </w:rPr>
      </w:pPr>
      <w:r w:rsidRPr="5F649F59">
        <w:rPr>
          <w:rFonts w:eastAsia="Arial"/>
          <w:b/>
          <w:bCs/>
          <w:sz w:val="22"/>
          <w:szCs w:val="22"/>
        </w:rPr>
        <w:t>Calgary, AB   T2E 1W6</w:t>
      </w:r>
    </w:p>
    <w:p w14:paraId="0D1D68FD" w14:textId="23012D5B" w:rsidR="640545EB" w:rsidRDefault="5F649F59" w:rsidP="5F649F59">
      <w:pPr>
        <w:pStyle w:val="Default"/>
        <w:ind w:left="1440"/>
        <w:rPr>
          <w:rFonts w:eastAsia="Arial"/>
          <w:b/>
          <w:bCs/>
          <w:sz w:val="22"/>
          <w:szCs w:val="22"/>
        </w:rPr>
      </w:pPr>
      <w:r w:rsidRPr="5F649F59">
        <w:rPr>
          <w:rFonts w:eastAsia="Arial"/>
          <w:b/>
          <w:bCs/>
          <w:sz w:val="22"/>
          <w:szCs w:val="22"/>
        </w:rPr>
        <w:t xml:space="preserve">Attention:  Pat </w:t>
      </w:r>
      <w:proofErr w:type="spellStart"/>
      <w:r w:rsidRPr="5F649F59">
        <w:rPr>
          <w:rFonts w:eastAsia="Arial"/>
          <w:b/>
          <w:bCs/>
          <w:sz w:val="22"/>
          <w:szCs w:val="22"/>
        </w:rPr>
        <w:t>Harrigan</w:t>
      </w:r>
      <w:proofErr w:type="spellEnd"/>
    </w:p>
    <w:p w14:paraId="7EA6EA77" w14:textId="77777777" w:rsidR="0064361A" w:rsidRPr="001D342F" w:rsidRDefault="5F649F59" w:rsidP="5F649F59">
      <w:pPr>
        <w:tabs>
          <w:tab w:val="left" w:pos="5580"/>
        </w:tabs>
        <w:spacing w:before="240" w:after="0"/>
        <w:rPr>
          <w:rFonts w:eastAsia="Arial"/>
          <w:b/>
          <w:bCs/>
          <w:sz w:val="22"/>
        </w:rPr>
      </w:pPr>
      <w:r w:rsidRPr="5F649F59">
        <w:rPr>
          <w:rFonts w:eastAsia="Arial"/>
          <w:b/>
          <w:bCs/>
          <w:sz w:val="22"/>
        </w:rPr>
        <w:t xml:space="preserve">Send Registration Forms via email to: </w:t>
      </w:r>
    </w:p>
    <w:p w14:paraId="43043AD6" w14:textId="7A2998A9" w:rsidR="640545EB" w:rsidRDefault="5F649F59" w:rsidP="5F649F59">
      <w:pPr>
        <w:spacing w:after="0" w:line="240" w:lineRule="auto"/>
        <w:rPr>
          <w:rFonts w:eastAsia="Arial"/>
        </w:rPr>
      </w:pPr>
      <w:r w:rsidRPr="5F649F59">
        <w:rPr>
          <w:rFonts w:eastAsia="Arial"/>
          <w:sz w:val="22"/>
        </w:rPr>
        <w:t xml:space="preserve">Michelle Hayden-Ritco (Crescent Heights High School – Host Co-Chair) at </w:t>
      </w:r>
      <w:hyperlink r:id="rId17">
        <w:r w:rsidRPr="5F649F59">
          <w:rPr>
            <w:rStyle w:val="Hyperlink"/>
            <w:rFonts w:eastAsia="Arial"/>
            <w:sz w:val="22"/>
          </w:rPr>
          <w:t>mehaydenisaa@cbe.ab.ca</w:t>
        </w:r>
      </w:hyperlink>
    </w:p>
    <w:p w14:paraId="791440F2" w14:textId="5762BFE2" w:rsidR="5F649F59" w:rsidRDefault="5F649F59" w:rsidP="5F649F59">
      <w:pPr>
        <w:pStyle w:val="Default"/>
        <w:rPr>
          <w:rFonts w:eastAsia="Arial"/>
        </w:rPr>
      </w:pPr>
      <w:r w:rsidRPr="5F649F59">
        <w:rPr>
          <w:rFonts w:eastAsia="Arial"/>
          <w:sz w:val="22"/>
          <w:szCs w:val="22"/>
        </w:rPr>
        <w:t xml:space="preserve">Keith Daye (Wrestling Commissioner) at </w:t>
      </w:r>
      <w:hyperlink r:id="rId18">
        <w:r w:rsidRPr="5F649F59">
          <w:rPr>
            <w:rStyle w:val="Hyperlink"/>
            <w:rFonts w:eastAsia="Arial"/>
            <w:sz w:val="22"/>
            <w:szCs w:val="22"/>
          </w:rPr>
          <w:t>kddaye@cbe.ab.ca</w:t>
        </w:r>
      </w:hyperlink>
    </w:p>
    <w:p w14:paraId="1D11C687" w14:textId="77777777" w:rsidR="00971F33" w:rsidRPr="001D342F" w:rsidRDefault="5F649F59" w:rsidP="5F649F59">
      <w:pPr>
        <w:pStyle w:val="Default"/>
        <w:rPr>
          <w:rFonts w:eastAsia="Arial"/>
          <w:sz w:val="22"/>
          <w:szCs w:val="22"/>
        </w:rPr>
      </w:pPr>
      <w:r w:rsidRPr="5F649F59">
        <w:rPr>
          <w:rFonts w:eastAsia="Arial"/>
          <w:sz w:val="22"/>
          <w:szCs w:val="22"/>
        </w:rPr>
        <w:t xml:space="preserve">Michael Steele (ASAA) at </w:t>
      </w:r>
      <w:hyperlink r:id="rId19">
        <w:r w:rsidRPr="5F649F59">
          <w:rPr>
            <w:rStyle w:val="Hyperlink"/>
            <w:rFonts w:eastAsia="Arial"/>
            <w:sz w:val="22"/>
            <w:szCs w:val="22"/>
          </w:rPr>
          <w:t>michael@asaa.ca</w:t>
        </w:r>
      </w:hyperlink>
    </w:p>
    <w:p w14:paraId="4DF9FB17" w14:textId="07C6297B" w:rsidR="00971F33" w:rsidRPr="001D342F" w:rsidRDefault="5F649F59" w:rsidP="5F649F59">
      <w:pPr>
        <w:pStyle w:val="Default"/>
        <w:rPr>
          <w:rFonts w:eastAsia="Arial"/>
          <w:sz w:val="22"/>
          <w:szCs w:val="22"/>
        </w:rPr>
      </w:pPr>
      <w:r w:rsidRPr="5F649F59">
        <w:rPr>
          <w:rFonts w:eastAsia="Arial"/>
          <w:sz w:val="22"/>
          <w:szCs w:val="22"/>
        </w:rPr>
        <w:t xml:space="preserve">Pat </w:t>
      </w:r>
      <w:proofErr w:type="spellStart"/>
      <w:r w:rsidRPr="5F649F59">
        <w:rPr>
          <w:rFonts w:eastAsia="Arial"/>
          <w:sz w:val="22"/>
          <w:szCs w:val="22"/>
        </w:rPr>
        <w:t>Harrigan</w:t>
      </w:r>
      <w:proofErr w:type="spellEnd"/>
      <w:r w:rsidRPr="5F649F59">
        <w:rPr>
          <w:rFonts w:eastAsia="Arial"/>
          <w:sz w:val="22"/>
          <w:szCs w:val="22"/>
        </w:rPr>
        <w:t xml:space="preserve"> (CSHSAA chair) at </w:t>
      </w:r>
      <w:hyperlink r:id="rId20">
        <w:r w:rsidRPr="5F649F59">
          <w:rPr>
            <w:rStyle w:val="Hyperlink"/>
            <w:rFonts w:eastAsia="Arial"/>
            <w:sz w:val="22"/>
            <w:szCs w:val="22"/>
          </w:rPr>
          <w:t>pat.harrigan@cssd.ab.ca</w:t>
        </w:r>
      </w:hyperlink>
      <w:r w:rsidRPr="5F649F59">
        <w:rPr>
          <w:rFonts w:eastAsia="Arial"/>
          <w:sz w:val="22"/>
          <w:szCs w:val="22"/>
        </w:rPr>
        <w:t xml:space="preserve"> </w:t>
      </w:r>
    </w:p>
    <w:p w14:paraId="27120C5E" w14:textId="74EEF9D3" w:rsidR="0064361A" w:rsidRPr="001D342F" w:rsidRDefault="0064361A" w:rsidP="5F649F59">
      <w:pPr>
        <w:tabs>
          <w:tab w:val="left" w:pos="5580"/>
        </w:tabs>
        <w:spacing w:after="0"/>
        <w:rPr>
          <w:rFonts w:eastAsia="Arial"/>
          <w:b/>
          <w:bCs/>
          <w:sz w:val="22"/>
          <w:highlight w:val="yellow"/>
        </w:rPr>
      </w:pPr>
    </w:p>
    <w:p w14:paraId="5984D158" w14:textId="6F7B5DF1" w:rsidR="7764B466" w:rsidRPr="001D342F" w:rsidRDefault="5F649F59" w:rsidP="5F649F59">
      <w:pPr>
        <w:spacing w:after="120"/>
        <w:rPr>
          <w:rFonts w:eastAsia="Arial"/>
          <w:b/>
          <w:bCs/>
        </w:rPr>
      </w:pPr>
      <w:r w:rsidRPr="5F649F59">
        <w:rPr>
          <w:rFonts w:eastAsia="Arial"/>
          <w:b/>
          <w:bCs/>
          <w:sz w:val="22"/>
        </w:rPr>
        <w:t>ASAA Policy:</w:t>
      </w:r>
    </w:p>
    <w:p w14:paraId="414C626A" w14:textId="48E0C412" w:rsidR="7764B466" w:rsidRPr="001D342F" w:rsidRDefault="5F649F59" w:rsidP="5F649F59">
      <w:pPr>
        <w:spacing w:after="0" w:line="240" w:lineRule="auto"/>
        <w:rPr>
          <w:rFonts w:eastAsia="Arial"/>
          <w:sz w:val="22"/>
        </w:rPr>
      </w:pPr>
      <w:proofErr w:type="gramStart"/>
      <w:r w:rsidRPr="5F649F59">
        <w:rPr>
          <w:rFonts w:eastAsia="Arial"/>
          <w:sz w:val="22"/>
        </w:rPr>
        <w:t xml:space="preserve">"Pay it Forward </w:t>
      </w:r>
      <w:proofErr w:type="spellStart"/>
      <w:r w:rsidRPr="5F649F59">
        <w:rPr>
          <w:rFonts w:eastAsia="Arial"/>
          <w:sz w:val="22"/>
        </w:rPr>
        <w:t>Loonie</w:t>
      </w:r>
      <w:proofErr w:type="spellEnd"/>
      <w:r w:rsidRPr="5F649F59">
        <w:rPr>
          <w:rFonts w:eastAsia="Arial"/>
          <w:sz w:val="22"/>
        </w:rPr>
        <w:t xml:space="preserve"> Fee": Each provincial championship will charge and additional $1 for each participating student and remit those funds to the ASAA office after the championship, and 100% of those  funds will be directed into the ASAA scholarship fund to recognize student athletes who give back to their communities by either coaching or officiating in school or community sport.</w:t>
      </w:r>
      <w:proofErr w:type="gramEnd"/>
    </w:p>
    <w:p w14:paraId="4F4ADC98" w14:textId="2974F319" w:rsidR="00E23690" w:rsidRPr="001D342F" w:rsidRDefault="5F649F59" w:rsidP="5F649F59">
      <w:pPr>
        <w:spacing w:before="120" w:line="240" w:lineRule="auto"/>
        <w:rPr>
          <w:rFonts w:eastAsia="Arial"/>
          <w:sz w:val="22"/>
        </w:rPr>
      </w:pPr>
      <w:r w:rsidRPr="5F649F59">
        <w:rPr>
          <w:rFonts w:eastAsia="Arial"/>
          <w:sz w:val="22"/>
        </w:rPr>
        <w:t>Individuals failing to show: As per ASAA policy, in wrestling, participating schools will submit a cheque for all athletes confirmed by the entry deadline. In the event an athlete(s) fail(s) to show, the offending athlete’s school will be penalized an additional $50 per no show, to a maximum of $250. The Executive will have the discretion to impose the penalty based on the rationale provided by the school for the late withdrawal.</w:t>
      </w:r>
    </w:p>
    <w:p w14:paraId="7A5439D2" w14:textId="6EAC935A" w:rsidR="001D342F" w:rsidRDefault="5F649F59" w:rsidP="5F649F59">
      <w:pPr>
        <w:spacing w:before="120" w:line="240" w:lineRule="auto"/>
        <w:rPr>
          <w:rFonts w:eastAsia="Arial"/>
          <w:b/>
          <w:bCs/>
          <w:sz w:val="22"/>
        </w:rPr>
      </w:pPr>
      <w:r w:rsidRPr="5F649F59">
        <w:rPr>
          <w:rFonts w:eastAsia="Arial"/>
          <w:b/>
          <w:bCs/>
          <w:sz w:val="22"/>
        </w:rPr>
        <w:t xml:space="preserve">PLEASE NOTE: Team trophy award winners from 2018/19 must send their plaques to Michelle Hayden-Ritco at Crescent Heights High School. These plaques need to </w:t>
      </w:r>
      <w:proofErr w:type="gramStart"/>
      <w:r w:rsidRPr="5F649F59">
        <w:rPr>
          <w:rFonts w:eastAsia="Arial"/>
          <w:b/>
          <w:bCs/>
          <w:sz w:val="22"/>
        </w:rPr>
        <w:t>be received</w:t>
      </w:r>
      <w:proofErr w:type="gramEnd"/>
      <w:r w:rsidRPr="5F649F59">
        <w:rPr>
          <w:rFonts w:eastAsia="Arial"/>
          <w:b/>
          <w:bCs/>
          <w:sz w:val="22"/>
        </w:rPr>
        <w:t xml:space="preserve"> two full weeks prior to the Provincial Championship.  </w:t>
      </w:r>
    </w:p>
    <w:p w14:paraId="5486B585" w14:textId="77777777" w:rsidR="001D342F" w:rsidRDefault="001D342F" w:rsidP="5F649F59">
      <w:pPr>
        <w:rPr>
          <w:rFonts w:eastAsia="Arial"/>
          <w:b/>
          <w:bCs/>
          <w:sz w:val="24"/>
          <w:szCs w:val="24"/>
          <w:u w:val="single"/>
        </w:rPr>
      </w:pPr>
      <w:r w:rsidRPr="5F649F59">
        <w:rPr>
          <w:rFonts w:eastAsia="Arial"/>
          <w:b/>
          <w:bCs/>
          <w:sz w:val="24"/>
          <w:szCs w:val="24"/>
          <w:u w:val="single"/>
        </w:rPr>
        <w:br w:type="page"/>
      </w:r>
    </w:p>
    <w:p w14:paraId="48F1C2F1" w14:textId="0C3B2853" w:rsidR="006F0D15" w:rsidRDefault="5F649F59" w:rsidP="5F649F59">
      <w:pPr>
        <w:spacing w:before="360"/>
        <w:rPr>
          <w:rFonts w:eastAsia="Arial"/>
          <w:b/>
          <w:bCs/>
          <w:sz w:val="24"/>
          <w:szCs w:val="24"/>
          <w:u w:val="single"/>
        </w:rPr>
      </w:pPr>
      <w:r w:rsidRPr="5F649F59">
        <w:rPr>
          <w:rFonts w:eastAsia="Arial"/>
          <w:b/>
          <w:bCs/>
          <w:sz w:val="24"/>
          <w:szCs w:val="24"/>
          <w:u w:val="single"/>
        </w:rPr>
        <w:t>GENERAL INFORMATION</w:t>
      </w:r>
    </w:p>
    <w:p w14:paraId="3F0B4CFA" w14:textId="47240CD7" w:rsidR="006F0D15" w:rsidRDefault="5F649F59" w:rsidP="5F649F59">
      <w:pPr>
        <w:spacing w:before="120"/>
        <w:rPr>
          <w:rFonts w:eastAsia="Arial"/>
          <w:b/>
          <w:bCs/>
          <w:sz w:val="22"/>
        </w:rPr>
      </w:pPr>
      <w:r w:rsidRPr="5F649F59">
        <w:rPr>
          <w:rFonts w:eastAsia="Arial"/>
          <w:b/>
          <w:bCs/>
          <w:sz w:val="22"/>
        </w:rPr>
        <w:t>Tournament Admission:</w:t>
      </w:r>
    </w:p>
    <w:p w14:paraId="6EE6D302" w14:textId="360C512A" w:rsidR="009B4136" w:rsidRDefault="009B4136" w:rsidP="5F649F59">
      <w:pPr>
        <w:spacing w:after="0"/>
        <w:ind w:firstLine="720"/>
        <w:rPr>
          <w:rFonts w:eastAsia="Arial"/>
          <w:sz w:val="22"/>
        </w:rPr>
      </w:pPr>
      <w:r w:rsidRPr="5F649F59">
        <w:rPr>
          <w:rFonts w:eastAsia="Arial"/>
          <w:sz w:val="22"/>
        </w:rPr>
        <w:t>$</w:t>
      </w:r>
      <w:r w:rsidR="000B6E15" w:rsidRPr="5F649F59">
        <w:rPr>
          <w:rFonts w:eastAsia="Arial"/>
          <w:sz w:val="22"/>
        </w:rPr>
        <w:t>10</w:t>
      </w:r>
      <w:r w:rsidRPr="5F649F59">
        <w:rPr>
          <w:rFonts w:eastAsia="Arial"/>
          <w:sz w:val="22"/>
        </w:rPr>
        <w:t xml:space="preserve">.00 </w:t>
      </w:r>
      <w:r w:rsidR="006221F8">
        <w:rPr>
          <w:sz w:val="22"/>
        </w:rPr>
        <w:tab/>
      </w:r>
      <w:r w:rsidR="001D342F" w:rsidRPr="5F649F59">
        <w:rPr>
          <w:rFonts w:eastAsia="Arial"/>
          <w:sz w:val="22"/>
        </w:rPr>
        <w:t xml:space="preserve">General Admission ($15.00 Weekend Pass - </w:t>
      </w:r>
      <w:r w:rsidR="640545EB" w:rsidRPr="5F649F59">
        <w:rPr>
          <w:rFonts w:eastAsia="Arial"/>
          <w:sz w:val="22"/>
        </w:rPr>
        <w:t>valid for both days of competition)</w:t>
      </w:r>
    </w:p>
    <w:p w14:paraId="79D55984" w14:textId="2A730182" w:rsidR="001D342F" w:rsidRDefault="001D342F" w:rsidP="5F649F59">
      <w:pPr>
        <w:spacing w:after="0"/>
        <w:ind w:firstLine="720"/>
        <w:rPr>
          <w:rFonts w:eastAsia="Arial"/>
          <w:sz w:val="22"/>
        </w:rPr>
      </w:pPr>
      <w:r w:rsidRPr="5F649F59">
        <w:rPr>
          <w:rFonts w:eastAsia="Arial"/>
          <w:sz w:val="22"/>
        </w:rPr>
        <w:t xml:space="preserve">$5.00 </w:t>
      </w:r>
      <w:r>
        <w:rPr>
          <w:sz w:val="22"/>
        </w:rPr>
        <w:tab/>
      </w:r>
      <w:r>
        <w:rPr>
          <w:sz w:val="22"/>
        </w:rPr>
        <w:tab/>
      </w:r>
      <w:r w:rsidRPr="5F649F59">
        <w:rPr>
          <w:rFonts w:eastAsia="Arial"/>
          <w:sz w:val="22"/>
        </w:rPr>
        <w:t xml:space="preserve">Student Admission </w:t>
      </w:r>
      <w:r w:rsidR="00701C06" w:rsidRPr="5F649F59">
        <w:rPr>
          <w:rFonts w:eastAsia="Arial"/>
          <w:sz w:val="22"/>
        </w:rPr>
        <w:t>(Gr</w:t>
      </w:r>
      <w:r w:rsidRPr="5F649F59">
        <w:rPr>
          <w:rFonts w:eastAsia="Arial"/>
          <w:sz w:val="22"/>
        </w:rPr>
        <w:t>.</w:t>
      </w:r>
      <w:r w:rsidR="00701C06" w:rsidRPr="5F649F59">
        <w:rPr>
          <w:rFonts w:eastAsia="Arial"/>
          <w:sz w:val="22"/>
        </w:rPr>
        <w:t xml:space="preserve"> 7-12)</w:t>
      </w:r>
      <w:r w:rsidRPr="5F649F59">
        <w:rPr>
          <w:rFonts w:eastAsia="Arial"/>
          <w:sz w:val="22"/>
        </w:rPr>
        <w:t xml:space="preserve"> (valid for both days of competition)</w:t>
      </w:r>
    </w:p>
    <w:p w14:paraId="61F91A04" w14:textId="0E580128" w:rsidR="00701C06" w:rsidRDefault="001D342F" w:rsidP="5F649F59">
      <w:pPr>
        <w:spacing w:after="120"/>
        <w:ind w:firstLine="720"/>
        <w:rPr>
          <w:rFonts w:eastAsia="Arial"/>
          <w:sz w:val="22"/>
        </w:rPr>
      </w:pPr>
      <w:r w:rsidRPr="5F649F59">
        <w:rPr>
          <w:rFonts w:eastAsia="Arial"/>
          <w:sz w:val="22"/>
        </w:rPr>
        <w:t xml:space="preserve">FREE </w:t>
      </w:r>
      <w:r>
        <w:rPr>
          <w:sz w:val="22"/>
        </w:rPr>
        <w:tab/>
      </w:r>
      <w:r>
        <w:rPr>
          <w:sz w:val="22"/>
        </w:rPr>
        <w:tab/>
      </w:r>
      <w:r w:rsidRPr="5F649F59">
        <w:rPr>
          <w:rFonts w:eastAsia="Arial"/>
          <w:sz w:val="22"/>
        </w:rPr>
        <w:t>Ages 10 and under</w:t>
      </w:r>
    </w:p>
    <w:p w14:paraId="5A2F0261" w14:textId="77777777" w:rsidR="001D342F" w:rsidRDefault="001D342F" w:rsidP="5F649F59">
      <w:pPr>
        <w:spacing w:before="120"/>
        <w:rPr>
          <w:rFonts w:eastAsia="Arial"/>
          <w:b/>
          <w:bCs/>
          <w:sz w:val="22"/>
        </w:rPr>
      </w:pPr>
    </w:p>
    <w:p w14:paraId="3982BEC6" w14:textId="738BEDCF" w:rsidR="006F0D15" w:rsidRDefault="5F649F59" w:rsidP="5F649F59">
      <w:pPr>
        <w:spacing w:before="120"/>
        <w:rPr>
          <w:rFonts w:eastAsia="Arial"/>
          <w:b/>
          <w:bCs/>
          <w:sz w:val="22"/>
        </w:rPr>
      </w:pPr>
      <w:r w:rsidRPr="5F649F59">
        <w:rPr>
          <w:rFonts w:eastAsia="Arial"/>
          <w:b/>
          <w:bCs/>
          <w:sz w:val="22"/>
        </w:rPr>
        <w:t>Parking</w:t>
      </w:r>
    </w:p>
    <w:p w14:paraId="094B72BC" w14:textId="399B88A7" w:rsidR="001D342F" w:rsidRPr="001D342F" w:rsidRDefault="5F649F59" w:rsidP="5F649F59">
      <w:pPr>
        <w:ind w:left="1440" w:hanging="1440"/>
        <w:rPr>
          <w:rFonts w:eastAsia="Arial"/>
          <w:sz w:val="22"/>
        </w:rPr>
      </w:pPr>
      <w:r w:rsidRPr="5F649F59">
        <w:rPr>
          <w:rFonts w:eastAsia="Arial"/>
          <w:sz w:val="22"/>
        </w:rPr>
        <w:t>Parking is limited to the Student and Visitor Parking off 11</w:t>
      </w:r>
      <w:r w:rsidRPr="5F649F59">
        <w:rPr>
          <w:rFonts w:eastAsia="Arial"/>
          <w:sz w:val="22"/>
          <w:vertAlign w:val="superscript"/>
        </w:rPr>
        <w:t>th</w:t>
      </w:r>
      <w:r w:rsidRPr="5F649F59">
        <w:rPr>
          <w:rFonts w:eastAsia="Arial"/>
          <w:sz w:val="22"/>
        </w:rPr>
        <w:t xml:space="preserve"> Avenue </w:t>
      </w:r>
    </w:p>
    <w:p w14:paraId="766BFEB7" w14:textId="1E6E51F9" w:rsidR="009B4136" w:rsidRDefault="009B4136" w:rsidP="5F649F59">
      <w:pPr>
        <w:ind w:left="1440" w:hanging="1440"/>
        <w:rPr>
          <w:rFonts w:eastAsia="Arial"/>
          <w:sz w:val="22"/>
        </w:rPr>
      </w:pPr>
      <w:r w:rsidRPr="5F649F59">
        <w:rPr>
          <w:rFonts w:eastAsia="Arial"/>
          <w:sz w:val="22"/>
          <w:u w:val="single"/>
        </w:rPr>
        <w:t>Bus Zones:</w:t>
      </w:r>
      <w:r>
        <w:rPr>
          <w:sz w:val="22"/>
        </w:rPr>
        <w:tab/>
      </w:r>
    </w:p>
    <w:p w14:paraId="2817A905" w14:textId="051FF23F" w:rsidR="009B4136" w:rsidRPr="001D342F" w:rsidRDefault="5F649F59" w:rsidP="5F649F59">
      <w:pPr>
        <w:rPr>
          <w:rFonts w:eastAsia="Arial"/>
          <w:i/>
          <w:iCs/>
          <w:sz w:val="22"/>
        </w:rPr>
      </w:pPr>
      <w:r w:rsidRPr="5F649F59">
        <w:rPr>
          <w:rFonts w:eastAsia="Arial"/>
          <w:i/>
          <w:iCs/>
          <w:sz w:val="22"/>
        </w:rPr>
        <w:t xml:space="preserve">NOTE: Parking in the community may require a permit. Please be cautious and aware of signage. </w:t>
      </w:r>
    </w:p>
    <w:p w14:paraId="329ED07C" w14:textId="22FDEA3F" w:rsidR="000924D5" w:rsidRPr="000924D5" w:rsidRDefault="5F649F59" w:rsidP="5F649F59">
      <w:pPr>
        <w:spacing w:before="240"/>
        <w:rPr>
          <w:rFonts w:eastAsia="Arial"/>
          <w:b/>
          <w:bCs/>
          <w:sz w:val="22"/>
        </w:rPr>
      </w:pPr>
      <w:r w:rsidRPr="5F649F59">
        <w:rPr>
          <w:rFonts w:eastAsia="Arial"/>
          <w:b/>
          <w:bCs/>
          <w:sz w:val="22"/>
        </w:rPr>
        <w:t>Locker Rooms and Team Rooms</w:t>
      </w:r>
    </w:p>
    <w:p w14:paraId="13D30E33" w14:textId="08C8B3D6" w:rsidR="000924D5" w:rsidRDefault="5F649F59" w:rsidP="5F649F59">
      <w:pPr>
        <w:spacing w:after="120"/>
        <w:rPr>
          <w:rFonts w:eastAsia="Arial"/>
          <w:sz w:val="22"/>
        </w:rPr>
      </w:pPr>
      <w:r w:rsidRPr="5F649F59">
        <w:rPr>
          <w:rFonts w:eastAsia="Arial"/>
          <w:sz w:val="22"/>
        </w:rPr>
        <w:t xml:space="preserve">Change rooms and shower facilities are located within the main gym under the bleachers. Please use these areas to change into your singlet for weigh-in and skin check, as well as for matches. Please do not leave any personal items in these locker rooms. These are our shower facilities; please bring your own towels and soap. </w:t>
      </w:r>
    </w:p>
    <w:p w14:paraId="4CB3AD35" w14:textId="23850157" w:rsidR="000924D5" w:rsidRDefault="5F649F59" w:rsidP="5F649F59">
      <w:pPr>
        <w:spacing w:before="120" w:after="120"/>
        <w:rPr>
          <w:rFonts w:eastAsia="Arial"/>
          <w:sz w:val="22"/>
        </w:rPr>
      </w:pPr>
      <w:r w:rsidRPr="5F649F59">
        <w:rPr>
          <w:rFonts w:eastAsia="Arial"/>
          <w:sz w:val="22"/>
        </w:rPr>
        <w:t xml:space="preserve">Teams </w:t>
      </w:r>
      <w:proofErr w:type="gramStart"/>
      <w:r w:rsidRPr="5F649F59">
        <w:rPr>
          <w:rFonts w:eastAsia="Arial"/>
          <w:sz w:val="22"/>
        </w:rPr>
        <w:t>will be assigned</w:t>
      </w:r>
      <w:proofErr w:type="gramEnd"/>
      <w:r w:rsidRPr="5F649F59">
        <w:rPr>
          <w:rFonts w:eastAsia="Arial"/>
          <w:sz w:val="22"/>
        </w:rPr>
        <w:t xml:space="preserve"> a Team Room.  Teams will be sharing rooms with one to two other teams – depending on the size of teams. Even though these rooms will have a volunteer supervisor present at all times, security of valuables is the responsibility of individual competitors and/or coaches.</w:t>
      </w:r>
    </w:p>
    <w:p w14:paraId="612BCD36" w14:textId="77777777" w:rsidR="001C4E0F" w:rsidRDefault="001C4E0F" w:rsidP="5F649F59">
      <w:pPr>
        <w:spacing w:before="120" w:after="0"/>
        <w:rPr>
          <w:rFonts w:eastAsia="Arial"/>
          <w:b/>
          <w:bCs/>
          <w:sz w:val="22"/>
        </w:rPr>
      </w:pPr>
    </w:p>
    <w:p w14:paraId="66EA2E77" w14:textId="0E154604" w:rsidR="008C5424" w:rsidRPr="008C5424" w:rsidRDefault="5F649F59" w:rsidP="5F649F59">
      <w:pPr>
        <w:spacing w:before="120"/>
        <w:rPr>
          <w:rFonts w:eastAsia="Arial"/>
          <w:b/>
          <w:bCs/>
          <w:sz w:val="22"/>
        </w:rPr>
      </w:pPr>
      <w:r w:rsidRPr="5F649F59">
        <w:rPr>
          <w:rFonts w:eastAsia="Arial"/>
          <w:b/>
          <w:bCs/>
          <w:sz w:val="22"/>
        </w:rPr>
        <w:t>Concession</w:t>
      </w:r>
    </w:p>
    <w:p w14:paraId="0BAEFF6A" w14:textId="2A2F8859" w:rsidR="008C5424" w:rsidRDefault="5F649F59" w:rsidP="5F649F59">
      <w:pPr>
        <w:rPr>
          <w:rFonts w:eastAsia="Arial"/>
          <w:sz w:val="22"/>
        </w:rPr>
      </w:pPr>
      <w:r w:rsidRPr="5F649F59">
        <w:rPr>
          <w:rFonts w:eastAsia="Arial"/>
          <w:sz w:val="22"/>
        </w:rPr>
        <w:t>Concession will be available throughout the tournament. The concession is located just outside of the gymnasium in Sam’s Snack Shack.</w:t>
      </w:r>
    </w:p>
    <w:p w14:paraId="3ADB1449" w14:textId="77777777" w:rsidR="001C4E0F" w:rsidRDefault="001C4E0F" w:rsidP="5F649F59">
      <w:pPr>
        <w:spacing w:before="120" w:after="0"/>
        <w:rPr>
          <w:rFonts w:eastAsia="Arial"/>
          <w:b/>
          <w:bCs/>
          <w:sz w:val="22"/>
        </w:rPr>
      </w:pPr>
    </w:p>
    <w:p w14:paraId="75617934" w14:textId="2E1A1D19" w:rsidR="00FB438A" w:rsidRPr="00FB438A" w:rsidRDefault="5F649F59" w:rsidP="5F649F59">
      <w:pPr>
        <w:spacing w:before="120"/>
        <w:rPr>
          <w:rFonts w:eastAsia="Arial"/>
          <w:b/>
          <w:bCs/>
          <w:sz w:val="22"/>
        </w:rPr>
      </w:pPr>
      <w:r w:rsidRPr="5F649F59">
        <w:rPr>
          <w:rFonts w:eastAsia="Arial"/>
          <w:b/>
          <w:bCs/>
          <w:sz w:val="22"/>
        </w:rPr>
        <w:t>T-Shirts &amp; Athletic Apparel</w:t>
      </w:r>
    </w:p>
    <w:p w14:paraId="3773AD96" w14:textId="43BB086E" w:rsidR="00FB438A" w:rsidRDefault="5F649F59" w:rsidP="5F649F59">
      <w:pPr>
        <w:spacing w:after="0"/>
        <w:rPr>
          <w:rFonts w:eastAsia="Arial"/>
          <w:sz w:val="22"/>
        </w:rPr>
      </w:pPr>
      <w:proofErr w:type="spellStart"/>
      <w:r w:rsidRPr="5F649F59">
        <w:rPr>
          <w:rFonts w:eastAsia="Arial"/>
          <w:sz w:val="22"/>
        </w:rPr>
        <w:t>Gimmics</w:t>
      </w:r>
      <w:proofErr w:type="spellEnd"/>
      <w:r w:rsidRPr="5F649F59">
        <w:rPr>
          <w:rFonts w:eastAsia="Arial"/>
          <w:sz w:val="22"/>
        </w:rPr>
        <w:t xml:space="preserve">, the ASAA’s official supplier, will be onsite on both Friday &amp; Saturday with championship apparel located in the main foyer area of the school. </w:t>
      </w:r>
    </w:p>
    <w:p w14:paraId="70EA2AC4" w14:textId="77777777" w:rsidR="001C4E0F" w:rsidRDefault="001C4E0F" w:rsidP="5F649F59">
      <w:pPr>
        <w:spacing w:before="120" w:after="0"/>
        <w:rPr>
          <w:rFonts w:eastAsia="Arial"/>
          <w:b/>
          <w:bCs/>
          <w:sz w:val="22"/>
        </w:rPr>
      </w:pPr>
    </w:p>
    <w:p w14:paraId="0DD1E7ED" w14:textId="4FE3CADC" w:rsidR="00471618" w:rsidRPr="00471618" w:rsidRDefault="5F649F59" w:rsidP="5F649F59">
      <w:pPr>
        <w:spacing w:before="120"/>
        <w:rPr>
          <w:rFonts w:eastAsia="Arial"/>
          <w:b/>
          <w:bCs/>
          <w:sz w:val="22"/>
        </w:rPr>
      </w:pPr>
      <w:r w:rsidRPr="5F649F59">
        <w:rPr>
          <w:rFonts w:eastAsia="Arial"/>
          <w:b/>
          <w:bCs/>
          <w:sz w:val="22"/>
        </w:rPr>
        <w:t>Hospitality Room</w:t>
      </w:r>
    </w:p>
    <w:p w14:paraId="4E1613FB" w14:textId="7AEB7A52" w:rsidR="00471618" w:rsidRDefault="5F649F59" w:rsidP="5F649F59">
      <w:pPr>
        <w:rPr>
          <w:rFonts w:eastAsia="Arial"/>
          <w:sz w:val="22"/>
        </w:rPr>
      </w:pPr>
      <w:r w:rsidRPr="5F649F59">
        <w:rPr>
          <w:rFonts w:eastAsia="Arial"/>
          <w:sz w:val="22"/>
        </w:rPr>
        <w:t>A hospitality room will be available for officials, dignitaries and coaches in the Coaches Room. Coaches will need to be wearing their provided wristband in order to enter; this will ensure there is sufficient food throughout the tournament. Please do not take food or drink from this room to feed your athletes.</w:t>
      </w:r>
    </w:p>
    <w:p w14:paraId="56B4C4C0" w14:textId="77777777" w:rsidR="001C4E0F" w:rsidRDefault="001C4E0F" w:rsidP="5F649F59">
      <w:pPr>
        <w:spacing w:before="120" w:after="0"/>
        <w:rPr>
          <w:rFonts w:eastAsia="Arial"/>
          <w:b/>
          <w:bCs/>
          <w:sz w:val="22"/>
        </w:rPr>
      </w:pPr>
    </w:p>
    <w:p w14:paraId="4EEF9A49" w14:textId="5E9FA8AA" w:rsidR="00471618" w:rsidRPr="00471618" w:rsidRDefault="006221F8" w:rsidP="5F649F59">
      <w:pPr>
        <w:spacing w:before="120"/>
        <w:rPr>
          <w:rFonts w:eastAsia="Arial"/>
          <w:b/>
          <w:bCs/>
          <w:sz w:val="22"/>
        </w:rPr>
      </w:pPr>
      <w:r>
        <w:rPr>
          <w:rFonts w:eastAsia="Arial"/>
          <w:b/>
          <w:bCs/>
          <w:sz w:val="22"/>
        </w:rPr>
        <w:t xml:space="preserve">Training and First Aid </w:t>
      </w:r>
    </w:p>
    <w:p w14:paraId="5EC8B11D" w14:textId="6F085FF8" w:rsidR="00FB438A" w:rsidRDefault="006221F8" w:rsidP="5F649F59">
      <w:pPr>
        <w:rPr>
          <w:rFonts w:eastAsia="Arial"/>
          <w:b/>
          <w:bCs/>
          <w:sz w:val="22"/>
        </w:rPr>
      </w:pPr>
      <w:proofErr w:type="spellStart"/>
      <w:r w:rsidRPr="006221F8">
        <w:rPr>
          <w:rFonts w:eastAsia="Arial"/>
          <w:b/>
          <w:sz w:val="22"/>
        </w:rPr>
        <w:t>ADEdevice</w:t>
      </w:r>
      <w:proofErr w:type="spellEnd"/>
      <w:r>
        <w:rPr>
          <w:rFonts w:eastAsia="Arial"/>
          <w:sz w:val="22"/>
        </w:rPr>
        <w:t xml:space="preserve"> is available in the hallway just outside the main gym by the south exit (near the boys change room).  An alternate AED is in the main office.  </w:t>
      </w:r>
      <w:r w:rsidRPr="006221F8">
        <w:rPr>
          <w:rFonts w:eastAsia="Arial"/>
          <w:b/>
          <w:sz w:val="22"/>
        </w:rPr>
        <w:t xml:space="preserve">Epi pens </w:t>
      </w:r>
      <w:r>
        <w:rPr>
          <w:rFonts w:eastAsia="Arial"/>
          <w:sz w:val="22"/>
        </w:rPr>
        <w:t xml:space="preserve">will be available at the first aid station.  </w:t>
      </w:r>
      <w:r w:rsidR="5F649F59" w:rsidRPr="5F649F59">
        <w:rPr>
          <w:rFonts w:eastAsia="Arial"/>
          <w:sz w:val="22"/>
        </w:rPr>
        <w:t>Athletic therapists will be available in the gym throughout the tournament. There will be a First Aid sign</w:t>
      </w:r>
      <w:r>
        <w:rPr>
          <w:rFonts w:eastAsia="Arial"/>
          <w:sz w:val="22"/>
        </w:rPr>
        <w:t xml:space="preserve"> indicating the area</w:t>
      </w:r>
      <w:r w:rsidR="5F649F59" w:rsidRPr="5F649F59">
        <w:rPr>
          <w:rFonts w:eastAsia="Arial"/>
          <w:sz w:val="22"/>
        </w:rPr>
        <w:t xml:space="preserve">. </w:t>
      </w:r>
      <w:r w:rsidR="5F649F59" w:rsidRPr="5F649F59">
        <w:rPr>
          <w:rFonts w:eastAsia="Arial"/>
          <w:b/>
          <w:bCs/>
          <w:sz w:val="22"/>
        </w:rPr>
        <w:t>Athletes requiring preventative therapy/taping must supply their own tape.</w:t>
      </w:r>
    </w:p>
    <w:p w14:paraId="241FCF2D" w14:textId="77777777" w:rsidR="001C4E0F" w:rsidRDefault="001C4E0F" w:rsidP="5F649F59">
      <w:pPr>
        <w:spacing w:before="120" w:after="0"/>
        <w:rPr>
          <w:rFonts w:eastAsia="Arial"/>
          <w:b/>
          <w:bCs/>
          <w:sz w:val="22"/>
        </w:rPr>
      </w:pPr>
    </w:p>
    <w:p w14:paraId="146145B7" w14:textId="77777777" w:rsidR="001C4E0F" w:rsidRDefault="001C4E0F" w:rsidP="5F649F59">
      <w:pPr>
        <w:rPr>
          <w:rFonts w:eastAsia="Arial"/>
          <w:b/>
          <w:bCs/>
          <w:sz w:val="22"/>
        </w:rPr>
      </w:pPr>
      <w:r w:rsidRPr="5F649F59">
        <w:rPr>
          <w:rFonts w:eastAsia="Arial"/>
          <w:b/>
          <w:bCs/>
          <w:sz w:val="22"/>
        </w:rPr>
        <w:br w:type="page"/>
      </w:r>
    </w:p>
    <w:p w14:paraId="45DBF4E5" w14:textId="36C09001" w:rsidR="00471618" w:rsidRPr="00471618" w:rsidRDefault="5F649F59" w:rsidP="5F649F59">
      <w:pPr>
        <w:spacing w:before="120"/>
        <w:rPr>
          <w:rFonts w:eastAsia="Arial"/>
          <w:b/>
          <w:bCs/>
          <w:sz w:val="22"/>
        </w:rPr>
      </w:pPr>
      <w:r w:rsidRPr="5F649F59">
        <w:rPr>
          <w:rFonts w:eastAsia="Arial"/>
          <w:b/>
          <w:bCs/>
          <w:sz w:val="22"/>
        </w:rPr>
        <w:t>Results</w:t>
      </w:r>
    </w:p>
    <w:p w14:paraId="5A87D4F7" w14:textId="71668A06" w:rsidR="001C4E0F" w:rsidRDefault="5F649F59" w:rsidP="5F649F59">
      <w:pPr>
        <w:rPr>
          <w:rFonts w:eastAsia="Arial"/>
          <w:sz w:val="22"/>
        </w:rPr>
      </w:pPr>
      <w:r w:rsidRPr="5F649F59">
        <w:rPr>
          <w:rFonts w:eastAsia="Arial"/>
          <w:sz w:val="22"/>
        </w:rPr>
        <w:t xml:space="preserve">The Draw area will be in the Multi-Purpose Room near the front door. We ask that only coaches visit this room if they need to speak to the draw master about an issue. We will use a silent draw and mat assignments will be the same throughout the tournament until the gold and bronze medal matches. Results will be available on the championship website after the tournament and on the </w:t>
      </w:r>
      <w:proofErr w:type="spellStart"/>
      <w:r w:rsidRPr="5F649F59">
        <w:rPr>
          <w:rFonts w:eastAsia="Arial"/>
          <w:sz w:val="22"/>
        </w:rPr>
        <w:t>Trackwrestling</w:t>
      </w:r>
      <w:proofErr w:type="spellEnd"/>
      <w:r w:rsidRPr="5F649F59">
        <w:rPr>
          <w:rFonts w:eastAsia="Arial"/>
          <w:sz w:val="22"/>
        </w:rPr>
        <w:t xml:space="preserve"> website.</w:t>
      </w:r>
    </w:p>
    <w:p w14:paraId="0C098F03" w14:textId="2801E159" w:rsidR="00471618" w:rsidRPr="001C4E0F" w:rsidRDefault="5F649F59" w:rsidP="5F649F59">
      <w:pPr>
        <w:rPr>
          <w:rFonts w:eastAsia="Arial"/>
          <w:sz w:val="22"/>
        </w:rPr>
      </w:pPr>
      <w:r w:rsidRPr="5F649F59">
        <w:rPr>
          <w:rFonts w:eastAsia="Arial"/>
          <w:b/>
          <w:bCs/>
          <w:sz w:val="22"/>
        </w:rPr>
        <w:t>Awards Ceremony</w:t>
      </w:r>
    </w:p>
    <w:p w14:paraId="13A7B81D" w14:textId="7D871702" w:rsidR="00471618" w:rsidRDefault="5F649F59" w:rsidP="5F649F59">
      <w:pPr>
        <w:spacing w:after="0"/>
        <w:rPr>
          <w:rFonts w:eastAsia="Arial"/>
          <w:sz w:val="22"/>
        </w:rPr>
      </w:pPr>
      <w:r w:rsidRPr="5F649F59">
        <w:rPr>
          <w:rFonts w:eastAsia="Arial"/>
          <w:sz w:val="22"/>
        </w:rPr>
        <w:t xml:space="preserve">After the Gold medal matches on Saturday, the top three (3) wrestlers in each weight class will receive medals and the </w:t>
      </w:r>
      <w:proofErr w:type="gramStart"/>
      <w:r w:rsidRPr="5F649F59">
        <w:rPr>
          <w:rFonts w:eastAsia="Arial"/>
          <w:sz w:val="22"/>
        </w:rPr>
        <w:t>4</w:t>
      </w:r>
      <w:proofErr w:type="gramEnd"/>
      <w:r w:rsidRPr="5F649F59">
        <w:rPr>
          <w:rFonts w:eastAsia="Arial"/>
          <w:sz w:val="22"/>
        </w:rPr>
        <w:t xml:space="preserve">, 5, 6th place finishers will receive ribbons. Any round robin weight classes that </w:t>
      </w:r>
      <w:proofErr w:type="gramStart"/>
      <w:r w:rsidRPr="5F649F59">
        <w:rPr>
          <w:rFonts w:eastAsia="Arial"/>
          <w:sz w:val="22"/>
        </w:rPr>
        <w:t>have been completed</w:t>
      </w:r>
      <w:proofErr w:type="gramEnd"/>
      <w:r w:rsidRPr="5F649F59">
        <w:rPr>
          <w:rFonts w:eastAsia="Arial"/>
          <w:sz w:val="22"/>
        </w:rPr>
        <w:t xml:space="preserve"> early will be presented first. Team awards </w:t>
      </w:r>
      <w:proofErr w:type="gramStart"/>
      <w:r w:rsidRPr="5F649F59">
        <w:rPr>
          <w:rFonts w:eastAsia="Arial"/>
          <w:sz w:val="22"/>
        </w:rPr>
        <w:t>will be presented</w:t>
      </w:r>
      <w:proofErr w:type="gramEnd"/>
      <w:r w:rsidRPr="5F649F59">
        <w:rPr>
          <w:rFonts w:eastAsia="Arial"/>
          <w:sz w:val="22"/>
        </w:rPr>
        <w:t xml:space="preserve"> last.</w:t>
      </w:r>
    </w:p>
    <w:p w14:paraId="3F19EFC3" w14:textId="7DF234D5" w:rsidR="00471618" w:rsidRPr="00281B96" w:rsidRDefault="5F649F59" w:rsidP="5F649F59">
      <w:pPr>
        <w:spacing w:before="120"/>
        <w:rPr>
          <w:rFonts w:eastAsia="Arial"/>
          <w:b/>
          <w:bCs/>
          <w:sz w:val="22"/>
        </w:rPr>
      </w:pPr>
      <w:r w:rsidRPr="5F649F59">
        <w:rPr>
          <w:rFonts w:eastAsia="Arial"/>
          <w:b/>
          <w:bCs/>
          <w:sz w:val="22"/>
        </w:rPr>
        <w:t>Pictures/Photography</w:t>
      </w:r>
    </w:p>
    <w:p w14:paraId="7278AE3E" w14:textId="60BB38B5" w:rsidR="00281B96" w:rsidRDefault="5F649F59" w:rsidP="5F649F59">
      <w:pPr>
        <w:spacing w:after="120"/>
        <w:rPr>
          <w:rFonts w:eastAsia="Arial"/>
          <w:sz w:val="22"/>
        </w:rPr>
      </w:pPr>
      <w:r w:rsidRPr="5F649F59">
        <w:rPr>
          <w:rFonts w:eastAsia="Arial"/>
          <w:sz w:val="22"/>
        </w:rPr>
        <w:t>All Gold medal winners must have their pictures taken immediately after receiving their medals so that pictures will be in the ASAA yearbook. All Championships teams will also receive their banners and have their picture taken. Photos will take place in the gymnasium beside the winner’s podium.</w:t>
      </w:r>
    </w:p>
    <w:p w14:paraId="3C20D052" w14:textId="27C37957" w:rsidR="00281B96" w:rsidRPr="00281B96" w:rsidRDefault="5F649F59" w:rsidP="5F649F59">
      <w:pPr>
        <w:spacing w:before="120"/>
        <w:rPr>
          <w:rFonts w:eastAsia="Arial"/>
          <w:b/>
          <w:bCs/>
          <w:sz w:val="24"/>
          <w:szCs w:val="24"/>
        </w:rPr>
      </w:pPr>
      <w:r w:rsidRPr="5F649F59">
        <w:rPr>
          <w:rFonts w:eastAsia="Arial"/>
          <w:b/>
          <w:bCs/>
          <w:sz w:val="24"/>
          <w:szCs w:val="24"/>
        </w:rPr>
        <w:t>Sportsmanship Pins</w:t>
      </w:r>
    </w:p>
    <w:p w14:paraId="70113D3A" w14:textId="25170D0D" w:rsidR="00281B96" w:rsidRDefault="5F649F59" w:rsidP="5F649F59">
      <w:pPr>
        <w:rPr>
          <w:rFonts w:eastAsia="Arial"/>
          <w:sz w:val="24"/>
          <w:szCs w:val="24"/>
        </w:rPr>
      </w:pPr>
      <w:r w:rsidRPr="5F649F59">
        <w:rPr>
          <w:rFonts w:eastAsia="Arial"/>
          <w:sz w:val="24"/>
          <w:szCs w:val="24"/>
        </w:rPr>
        <w:t xml:space="preserve">Sportsmanship is vitally important and highly valued by the ASAA. Pins </w:t>
      </w:r>
      <w:proofErr w:type="gramStart"/>
      <w:r w:rsidRPr="5F649F59">
        <w:rPr>
          <w:rFonts w:eastAsia="Arial"/>
          <w:sz w:val="24"/>
          <w:szCs w:val="24"/>
        </w:rPr>
        <w:t>will be handed out</w:t>
      </w:r>
      <w:proofErr w:type="gramEnd"/>
      <w:r w:rsidRPr="5F649F59">
        <w:rPr>
          <w:rFonts w:eastAsia="Arial"/>
          <w:sz w:val="24"/>
          <w:szCs w:val="24"/>
        </w:rPr>
        <w:t xml:space="preserve"> throughout the Championship to competitors, coaches, parents &amp; spectators who exhibit outstanding displays of integrity, fair play, and good sportsmanship in their words &amp; actions. The sportsmanship committee, consisting of the tournament chairpersons, the ASAA commissioner, the officials, and non-wrestling teacher/coaches will be deciding who receives these pins.</w:t>
      </w:r>
    </w:p>
    <w:p w14:paraId="309A28AC" w14:textId="11AC4333" w:rsidR="00281B96" w:rsidRPr="00281B96" w:rsidRDefault="5F649F59" w:rsidP="5F649F59">
      <w:pPr>
        <w:spacing w:before="120"/>
        <w:rPr>
          <w:rFonts w:eastAsia="Arial"/>
          <w:b/>
          <w:bCs/>
          <w:sz w:val="24"/>
          <w:szCs w:val="24"/>
        </w:rPr>
      </w:pPr>
      <w:r w:rsidRPr="5F649F59">
        <w:rPr>
          <w:rFonts w:eastAsia="Arial"/>
          <w:b/>
          <w:bCs/>
          <w:sz w:val="24"/>
          <w:szCs w:val="24"/>
        </w:rPr>
        <w:t>Protest Committee</w:t>
      </w:r>
    </w:p>
    <w:p w14:paraId="005C78E7" w14:textId="51D6EF10" w:rsidR="00281B96" w:rsidRDefault="5F649F59" w:rsidP="5F649F59">
      <w:pPr>
        <w:rPr>
          <w:rFonts w:eastAsia="Arial"/>
          <w:sz w:val="24"/>
          <w:szCs w:val="24"/>
        </w:rPr>
      </w:pPr>
      <w:r w:rsidRPr="5F649F59">
        <w:rPr>
          <w:rFonts w:eastAsia="Arial"/>
          <w:sz w:val="24"/>
          <w:szCs w:val="24"/>
        </w:rPr>
        <w:t xml:space="preserve">In the event of a protest during competition, within 30 minutes of the completion of the bout, the coach or teacher must submit a written protest accompanied with a fee of $100 cash. The written protest along with the cash </w:t>
      </w:r>
      <w:proofErr w:type="gramStart"/>
      <w:r w:rsidRPr="5F649F59">
        <w:rPr>
          <w:rFonts w:eastAsia="Arial"/>
          <w:sz w:val="24"/>
          <w:szCs w:val="24"/>
        </w:rPr>
        <w:t>should be filed</w:t>
      </w:r>
      <w:proofErr w:type="gramEnd"/>
      <w:r w:rsidRPr="5F649F59">
        <w:rPr>
          <w:rFonts w:eastAsia="Arial"/>
          <w:sz w:val="24"/>
          <w:szCs w:val="24"/>
        </w:rPr>
        <w:t xml:space="preserve"> with the head official, and the tournament chair should be notified. The protest committee shall consist of the head official, ASAA wrestling commissioner and a neutral coach. If the protest is successful, the fee of $100 </w:t>
      </w:r>
      <w:proofErr w:type="gramStart"/>
      <w:r w:rsidRPr="5F649F59">
        <w:rPr>
          <w:rFonts w:eastAsia="Arial"/>
          <w:sz w:val="24"/>
          <w:szCs w:val="24"/>
        </w:rPr>
        <w:t>shall be returned</w:t>
      </w:r>
      <w:proofErr w:type="gramEnd"/>
      <w:r w:rsidRPr="5F649F59">
        <w:rPr>
          <w:rFonts w:eastAsia="Arial"/>
          <w:sz w:val="24"/>
          <w:szCs w:val="24"/>
        </w:rPr>
        <w:t xml:space="preserve"> to the coach/teacher and the appropriate process will be followed, as per the WCL rulebook, to determine the winner.</w:t>
      </w:r>
    </w:p>
    <w:p w14:paraId="7DEB7222" w14:textId="3CC25253" w:rsidR="00B857F1" w:rsidRPr="00B857F1" w:rsidRDefault="5F649F59" w:rsidP="5F649F59">
      <w:pPr>
        <w:spacing w:before="120"/>
        <w:rPr>
          <w:rFonts w:eastAsia="Arial"/>
          <w:b/>
          <w:bCs/>
          <w:sz w:val="24"/>
          <w:szCs w:val="24"/>
        </w:rPr>
      </w:pPr>
      <w:r w:rsidRPr="5F649F59">
        <w:rPr>
          <w:rFonts w:eastAsia="Arial"/>
          <w:b/>
          <w:bCs/>
          <w:sz w:val="24"/>
          <w:szCs w:val="24"/>
        </w:rPr>
        <w:t>Grievance Committee</w:t>
      </w:r>
    </w:p>
    <w:p w14:paraId="5F2E94A0" w14:textId="59175E09" w:rsidR="00B857F1" w:rsidRDefault="5F649F59" w:rsidP="5F649F59">
      <w:pPr>
        <w:spacing w:after="0"/>
        <w:rPr>
          <w:rFonts w:eastAsia="Arial"/>
          <w:sz w:val="24"/>
          <w:szCs w:val="24"/>
        </w:rPr>
      </w:pPr>
      <w:r w:rsidRPr="5F649F59">
        <w:rPr>
          <w:rFonts w:eastAsia="Arial"/>
          <w:sz w:val="24"/>
          <w:szCs w:val="24"/>
        </w:rPr>
        <w:t>The grievance committee’s key function is to deal with matters that occur during competition, typically discipline/conduct issues or to handle any other matters that arise that require dispute resolution.  (Anything that falls outside the boundaries of the technical competition.) In case of any grievances, there will be a committee in place to hear the situation. Members of the grievance committee will include the tournament chairperson or a tournament committee representative, the wrestling commissioner, and the one coach from each of the three zones. These members will be decided upon at the coaches meeting.</w:t>
      </w:r>
    </w:p>
    <w:p w14:paraId="25DD9280" w14:textId="77777777" w:rsidR="001C4E0F" w:rsidRDefault="001C4E0F" w:rsidP="5F649F59">
      <w:pPr>
        <w:spacing w:before="120" w:after="0"/>
        <w:rPr>
          <w:rFonts w:eastAsia="Arial"/>
          <w:b/>
          <w:bCs/>
          <w:sz w:val="24"/>
          <w:szCs w:val="24"/>
        </w:rPr>
      </w:pPr>
    </w:p>
    <w:p w14:paraId="52A6C7C2" w14:textId="77777777" w:rsidR="001C4E0F" w:rsidRDefault="001C4E0F" w:rsidP="5F649F59">
      <w:pPr>
        <w:rPr>
          <w:rFonts w:eastAsia="Arial"/>
          <w:b/>
          <w:bCs/>
          <w:sz w:val="24"/>
          <w:szCs w:val="24"/>
        </w:rPr>
      </w:pPr>
      <w:r w:rsidRPr="5F649F59">
        <w:rPr>
          <w:rFonts w:eastAsia="Arial"/>
          <w:b/>
          <w:bCs/>
          <w:sz w:val="24"/>
          <w:szCs w:val="24"/>
        </w:rPr>
        <w:br w:type="page"/>
      </w:r>
    </w:p>
    <w:p w14:paraId="623750BD" w14:textId="356DDC3C" w:rsidR="00B857F1" w:rsidRPr="00B857F1" w:rsidRDefault="5F649F59" w:rsidP="5F649F59">
      <w:pPr>
        <w:spacing w:before="120" w:line="240" w:lineRule="auto"/>
        <w:rPr>
          <w:rFonts w:eastAsia="Arial"/>
          <w:b/>
          <w:bCs/>
          <w:sz w:val="24"/>
          <w:szCs w:val="24"/>
        </w:rPr>
      </w:pPr>
      <w:r w:rsidRPr="5F649F59">
        <w:rPr>
          <w:rFonts w:eastAsia="Arial"/>
          <w:b/>
          <w:bCs/>
          <w:sz w:val="24"/>
          <w:szCs w:val="24"/>
        </w:rPr>
        <w:t>Accommodations</w:t>
      </w:r>
    </w:p>
    <w:p w14:paraId="1C911202" w14:textId="2A2B8AB1" w:rsidR="5F649F59" w:rsidRDefault="5F649F59" w:rsidP="5F649F59">
      <w:pPr>
        <w:spacing w:line="240" w:lineRule="auto"/>
        <w:rPr>
          <w:rFonts w:eastAsia="Arial"/>
          <w:b/>
          <w:bCs/>
          <w:color w:val="323130"/>
          <w:sz w:val="24"/>
          <w:szCs w:val="24"/>
        </w:rPr>
      </w:pPr>
      <w:r w:rsidRPr="5F649F59">
        <w:rPr>
          <w:rFonts w:eastAsia="Arial"/>
          <w:sz w:val="24"/>
          <w:szCs w:val="24"/>
        </w:rPr>
        <w:t>This are our ASAA sponsored accommodation and their sister hotel:</w:t>
      </w:r>
    </w:p>
    <w:p w14:paraId="07527C36" w14:textId="73B138C3" w:rsidR="5F649F59" w:rsidRDefault="5F649F59" w:rsidP="5F649F59">
      <w:pPr>
        <w:spacing w:line="240" w:lineRule="auto"/>
        <w:rPr>
          <w:rFonts w:eastAsia="Arial"/>
          <w:sz w:val="24"/>
          <w:szCs w:val="24"/>
        </w:rPr>
      </w:pPr>
    </w:p>
    <w:p w14:paraId="0CB8B859" w14:textId="6E2F3DA0" w:rsidR="5F649F59" w:rsidRDefault="5F649F59" w:rsidP="5F649F59">
      <w:pPr>
        <w:spacing w:line="240" w:lineRule="auto"/>
        <w:rPr>
          <w:rFonts w:eastAsia="Arial"/>
          <w:b/>
          <w:bCs/>
          <w:color w:val="323130"/>
          <w:sz w:val="24"/>
          <w:szCs w:val="24"/>
        </w:rPr>
      </w:pPr>
      <w:r w:rsidRPr="5F649F59">
        <w:rPr>
          <w:rFonts w:eastAsia="Arial"/>
          <w:b/>
          <w:bCs/>
          <w:color w:val="323130"/>
          <w:sz w:val="24"/>
          <w:szCs w:val="24"/>
        </w:rPr>
        <w:t>Deerfoot Inn &amp; Casino in Calgary</w:t>
      </w:r>
    </w:p>
    <w:p w14:paraId="635A7B19" w14:textId="1A82C09C" w:rsidR="5F649F59" w:rsidRDefault="5F649F59" w:rsidP="5F649F59">
      <w:pPr>
        <w:spacing w:line="240" w:lineRule="auto"/>
        <w:rPr>
          <w:rFonts w:eastAsia="Arial"/>
          <w:sz w:val="24"/>
          <w:szCs w:val="24"/>
        </w:rPr>
      </w:pPr>
      <w:r w:rsidRPr="5F649F59">
        <w:rPr>
          <w:rFonts w:eastAsia="Arial"/>
          <w:sz w:val="24"/>
          <w:szCs w:val="24"/>
        </w:rPr>
        <w:t>1000, 11500 – 35 Street SE</w:t>
      </w:r>
    </w:p>
    <w:p w14:paraId="715D6B41" w14:textId="341B50BC" w:rsidR="5F649F59" w:rsidRDefault="5F649F59" w:rsidP="5F649F59">
      <w:pPr>
        <w:spacing w:line="240" w:lineRule="auto"/>
        <w:rPr>
          <w:rFonts w:eastAsia="Arial"/>
          <w:sz w:val="24"/>
          <w:szCs w:val="24"/>
        </w:rPr>
      </w:pPr>
      <w:r w:rsidRPr="5F649F59">
        <w:rPr>
          <w:rFonts w:eastAsia="Arial"/>
          <w:sz w:val="24"/>
          <w:szCs w:val="24"/>
        </w:rPr>
        <w:t>Calgary, Alberta T2Z 3W4</w:t>
      </w:r>
    </w:p>
    <w:p w14:paraId="02926AB0" w14:textId="1C0215A2" w:rsidR="5F649F59" w:rsidRDefault="5F649F59">
      <w:r>
        <w:t>Toll Free (Canada) 1-888-875-INNS (4667)</w:t>
      </w:r>
    </w:p>
    <w:p w14:paraId="702BA00B" w14:textId="117BB900" w:rsidR="5F649F59" w:rsidRDefault="5F649F59">
      <w:r>
        <w:t>Hotel (403) 236-7529, (403) 252-4767</w:t>
      </w:r>
    </w:p>
    <w:p w14:paraId="4D81E2AE" w14:textId="60A675CF" w:rsidR="5F649F59" w:rsidRDefault="00C76049" w:rsidP="5F649F59">
      <w:pPr>
        <w:spacing w:line="240" w:lineRule="auto"/>
      </w:pPr>
      <w:hyperlink r:id="rId21">
        <w:r w:rsidR="5F649F59" w:rsidRPr="5F649F59">
          <w:rPr>
            <w:rStyle w:val="Hyperlink"/>
            <w:rFonts w:eastAsia="Arial"/>
            <w:sz w:val="24"/>
            <w:szCs w:val="24"/>
          </w:rPr>
          <w:t>https://deerfootinn.com/hotel/</w:t>
        </w:r>
      </w:hyperlink>
    </w:p>
    <w:p w14:paraId="41E0AAF0" w14:textId="5AEBBF45" w:rsidR="5F649F59" w:rsidRDefault="5F649F59" w:rsidP="5F649F59">
      <w:pPr>
        <w:spacing w:line="240" w:lineRule="auto"/>
        <w:rPr>
          <w:rFonts w:eastAsia="Arial"/>
          <w:sz w:val="24"/>
          <w:szCs w:val="24"/>
        </w:rPr>
      </w:pPr>
    </w:p>
    <w:p w14:paraId="288D6108" w14:textId="3C33A320" w:rsidR="001C4E0F" w:rsidRDefault="5F649F59" w:rsidP="5F649F59">
      <w:pPr>
        <w:spacing w:before="240" w:line="240" w:lineRule="auto"/>
        <w:rPr>
          <w:rFonts w:eastAsia="Arial"/>
          <w:b/>
          <w:bCs/>
          <w:sz w:val="24"/>
          <w:szCs w:val="24"/>
        </w:rPr>
      </w:pPr>
      <w:r w:rsidRPr="5F649F59">
        <w:rPr>
          <w:rFonts w:eastAsia="Arial"/>
          <w:b/>
          <w:bCs/>
          <w:sz w:val="24"/>
          <w:szCs w:val="24"/>
        </w:rPr>
        <w:t>Service Plus Inns and Suites</w:t>
      </w:r>
    </w:p>
    <w:p w14:paraId="59C38282" w14:textId="73CB6EA8" w:rsidR="5F649F59" w:rsidRDefault="5F649F59" w:rsidP="5F649F59">
      <w:pPr>
        <w:spacing w:line="240" w:lineRule="auto"/>
        <w:rPr>
          <w:rFonts w:eastAsia="Arial"/>
          <w:sz w:val="24"/>
          <w:szCs w:val="24"/>
        </w:rPr>
      </w:pPr>
      <w:r w:rsidRPr="5F649F59">
        <w:rPr>
          <w:rFonts w:eastAsia="Arial"/>
          <w:sz w:val="24"/>
          <w:szCs w:val="24"/>
        </w:rPr>
        <w:t>3503 - 114 Avenue SE Calgary, Alberta, Canada T2Z 3X2</w:t>
      </w:r>
    </w:p>
    <w:p w14:paraId="6F2FB489" w14:textId="090BBD8C" w:rsidR="5F649F59" w:rsidRDefault="5F649F59" w:rsidP="5F649F59">
      <w:pPr>
        <w:spacing w:line="240" w:lineRule="auto"/>
        <w:rPr>
          <w:rFonts w:eastAsia="Arial"/>
          <w:sz w:val="24"/>
          <w:szCs w:val="24"/>
        </w:rPr>
      </w:pPr>
      <w:r w:rsidRPr="5F649F59">
        <w:rPr>
          <w:rFonts w:eastAsia="Arial"/>
          <w:sz w:val="24"/>
          <w:szCs w:val="24"/>
        </w:rPr>
        <w:t>Toll-Free: 1-888-875-4667</w:t>
      </w:r>
    </w:p>
    <w:p w14:paraId="19A96525" w14:textId="23C6C67D" w:rsidR="5F649F59" w:rsidRDefault="5F649F59" w:rsidP="5F649F59">
      <w:pPr>
        <w:spacing w:line="240" w:lineRule="auto"/>
        <w:rPr>
          <w:rFonts w:eastAsia="Arial"/>
          <w:sz w:val="24"/>
          <w:szCs w:val="24"/>
        </w:rPr>
      </w:pPr>
      <w:r w:rsidRPr="5F649F59">
        <w:rPr>
          <w:rFonts w:eastAsia="Arial"/>
          <w:sz w:val="24"/>
          <w:szCs w:val="24"/>
        </w:rPr>
        <w:t>Email: reservations@spis.ca</w:t>
      </w:r>
    </w:p>
    <w:p w14:paraId="2F97B037" w14:textId="6B1392A3" w:rsidR="5F649F59" w:rsidRDefault="00C76049" w:rsidP="5F649F59">
      <w:pPr>
        <w:spacing w:before="240"/>
      </w:pPr>
      <w:hyperlink r:id="rId22">
        <w:r w:rsidR="5F649F59" w:rsidRPr="5F649F59">
          <w:rPr>
            <w:rStyle w:val="Hyperlink"/>
            <w:rFonts w:eastAsia="Arial"/>
            <w:sz w:val="22"/>
          </w:rPr>
          <w:t>http://serviceplusinns.com/calgary-south-hotels/</w:t>
        </w:r>
      </w:hyperlink>
    </w:p>
    <w:p w14:paraId="178E5EFD" w14:textId="3FA23533" w:rsidR="5F649F59" w:rsidRDefault="5F649F59" w:rsidP="5F649F59">
      <w:pPr>
        <w:spacing w:before="240"/>
        <w:rPr>
          <w:rFonts w:eastAsia="Arial"/>
          <w:sz w:val="22"/>
        </w:rPr>
      </w:pPr>
    </w:p>
    <w:p w14:paraId="4729C7A3" w14:textId="547E7E23" w:rsidR="00B857F1" w:rsidRPr="00B857F1" w:rsidRDefault="5F649F59" w:rsidP="5F649F59">
      <w:pPr>
        <w:spacing w:before="240"/>
        <w:rPr>
          <w:rFonts w:eastAsia="Arial"/>
          <w:b/>
          <w:bCs/>
          <w:sz w:val="22"/>
        </w:rPr>
      </w:pPr>
      <w:r w:rsidRPr="5F649F59">
        <w:rPr>
          <w:rFonts w:eastAsia="Arial"/>
          <w:b/>
          <w:bCs/>
          <w:sz w:val="22"/>
        </w:rPr>
        <w:t>ASAA Handbook 2019-20</w:t>
      </w:r>
    </w:p>
    <w:p w14:paraId="2E8BE667" w14:textId="67794FB6" w:rsidR="00B857F1" w:rsidRDefault="5F649F59" w:rsidP="5F649F59">
      <w:pPr>
        <w:spacing w:after="0"/>
        <w:rPr>
          <w:rFonts w:eastAsia="Arial"/>
          <w:sz w:val="22"/>
        </w:rPr>
      </w:pPr>
      <w:r w:rsidRPr="5F649F59">
        <w:rPr>
          <w:rFonts w:eastAsia="Arial"/>
          <w:sz w:val="22"/>
        </w:rPr>
        <w:t>Coaches should be familiar with the Rules of Wrestling as set out in the ASAA Policy Handbook.</w:t>
      </w:r>
    </w:p>
    <w:p w14:paraId="72ADE199" w14:textId="2E96074F" w:rsidR="00651608" w:rsidRPr="0044351F" w:rsidRDefault="5F649F59" w:rsidP="5F649F59">
      <w:pPr>
        <w:spacing w:after="0"/>
        <w:rPr>
          <w:rFonts w:eastAsia="Arial"/>
          <w:i/>
          <w:iCs/>
        </w:rPr>
      </w:pPr>
      <w:r w:rsidRPr="5F649F59">
        <w:rPr>
          <w:rFonts w:eastAsia="Arial"/>
          <w:i/>
          <w:iCs/>
        </w:rPr>
        <w:t>(</w:t>
      </w:r>
      <w:hyperlink r:id="rId23">
        <w:r w:rsidRPr="5F649F59">
          <w:rPr>
            <w:rStyle w:val="Hyperlink"/>
            <w:rFonts w:eastAsia="Arial"/>
            <w:i/>
            <w:iCs/>
          </w:rPr>
          <w:t>http://www.asaa.ca/resources/asaa-bylaws-policy</w:t>
        </w:r>
      </w:hyperlink>
      <w:r w:rsidRPr="5F649F59">
        <w:rPr>
          <w:rFonts w:eastAsia="Arial"/>
          <w:i/>
          <w:iCs/>
          <w:color w:val="1F497D"/>
        </w:rPr>
        <w:t xml:space="preserve">  - </w:t>
      </w:r>
      <w:r w:rsidRPr="5F649F59">
        <w:rPr>
          <w:rFonts w:eastAsia="Arial"/>
          <w:i/>
          <w:iCs/>
        </w:rPr>
        <w:t>Wrestling specific information begins on page 134)</w:t>
      </w:r>
    </w:p>
    <w:sectPr w:rsidR="00651608" w:rsidRPr="0044351F" w:rsidSect="00701C06">
      <w:pgSz w:w="12240" w:h="15840"/>
      <w:pgMar w:top="81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067240"/>
    <w:lvl w:ilvl="0" w:tplc="7A50DB8C">
      <w:start w:val="1"/>
      <w:numFmt w:val="bullet"/>
      <w:lvlText w:val=""/>
      <w:lvlJc w:val="left"/>
      <w:pPr>
        <w:ind w:left="720" w:hanging="360"/>
      </w:pPr>
      <w:rPr>
        <w:rFonts w:ascii="Symbol" w:hAnsi="Symbol" w:hint="default"/>
      </w:rPr>
    </w:lvl>
    <w:lvl w:ilvl="1" w:tplc="2C6A4BAE">
      <w:start w:val="1"/>
      <w:numFmt w:val="bullet"/>
      <w:lvlText w:val="o"/>
      <w:lvlJc w:val="left"/>
      <w:pPr>
        <w:ind w:left="1440" w:hanging="360"/>
      </w:pPr>
      <w:rPr>
        <w:rFonts w:ascii="Courier New" w:hAnsi="Courier New" w:hint="default"/>
      </w:rPr>
    </w:lvl>
    <w:lvl w:ilvl="2" w:tplc="DD4095C8">
      <w:start w:val="1"/>
      <w:numFmt w:val="bullet"/>
      <w:lvlText w:val=""/>
      <w:lvlJc w:val="left"/>
      <w:pPr>
        <w:ind w:left="2160" w:hanging="360"/>
      </w:pPr>
      <w:rPr>
        <w:rFonts w:ascii="Wingdings" w:hAnsi="Wingdings" w:hint="default"/>
      </w:rPr>
    </w:lvl>
    <w:lvl w:ilvl="3" w:tplc="90FA3194">
      <w:start w:val="1"/>
      <w:numFmt w:val="bullet"/>
      <w:lvlText w:val=""/>
      <w:lvlJc w:val="left"/>
      <w:pPr>
        <w:ind w:left="2880" w:hanging="360"/>
      </w:pPr>
      <w:rPr>
        <w:rFonts w:ascii="Symbol" w:hAnsi="Symbol" w:hint="default"/>
      </w:rPr>
    </w:lvl>
    <w:lvl w:ilvl="4" w:tplc="5C8CDA14">
      <w:start w:val="1"/>
      <w:numFmt w:val="bullet"/>
      <w:lvlText w:val="o"/>
      <w:lvlJc w:val="left"/>
      <w:pPr>
        <w:ind w:left="3600" w:hanging="360"/>
      </w:pPr>
      <w:rPr>
        <w:rFonts w:ascii="Courier New" w:hAnsi="Courier New" w:hint="default"/>
      </w:rPr>
    </w:lvl>
    <w:lvl w:ilvl="5" w:tplc="E9A28936">
      <w:start w:val="1"/>
      <w:numFmt w:val="bullet"/>
      <w:lvlText w:val=""/>
      <w:lvlJc w:val="left"/>
      <w:pPr>
        <w:ind w:left="4320" w:hanging="360"/>
      </w:pPr>
      <w:rPr>
        <w:rFonts w:ascii="Wingdings" w:hAnsi="Wingdings" w:hint="default"/>
      </w:rPr>
    </w:lvl>
    <w:lvl w:ilvl="6" w:tplc="7604DF5C">
      <w:start w:val="1"/>
      <w:numFmt w:val="bullet"/>
      <w:lvlText w:val=""/>
      <w:lvlJc w:val="left"/>
      <w:pPr>
        <w:ind w:left="5040" w:hanging="360"/>
      </w:pPr>
      <w:rPr>
        <w:rFonts w:ascii="Symbol" w:hAnsi="Symbol" w:hint="default"/>
      </w:rPr>
    </w:lvl>
    <w:lvl w:ilvl="7" w:tplc="69789FB6">
      <w:start w:val="1"/>
      <w:numFmt w:val="bullet"/>
      <w:lvlText w:val="o"/>
      <w:lvlJc w:val="left"/>
      <w:pPr>
        <w:ind w:left="5760" w:hanging="360"/>
      </w:pPr>
      <w:rPr>
        <w:rFonts w:ascii="Courier New" w:hAnsi="Courier New" w:hint="default"/>
      </w:rPr>
    </w:lvl>
    <w:lvl w:ilvl="8" w:tplc="B49C6006">
      <w:start w:val="1"/>
      <w:numFmt w:val="bullet"/>
      <w:lvlText w:val=""/>
      <w:lvlJc w:val="left"/>
      <w:pPr>
        <w:ind w:left="6480" w:hanging="360"/>
      </w:pPr>
      <w:rPr>
        <w:rFonts w:ascii="Wingdings" w:hAnsi="Wingdings" w:hint="default"/>
      </w:rPr>
    </w:lvl>
  </w:abstractNum>
  <w:abstractNum w:abstractNumId="1" w15:restartNumberingAfterBreak="0">
    <w:nsid w:val="173F06EE"/>
    <w:multiLevelType w:val="hybridMultilevel"/>
    <w:tmpl w:val="ECE49612"/>
    <w:lvl w:ilvl="0" w:tplc="C99E29F4">
      <w:start w:val="1"/>
      <w:numFmt w:val="bullet"/>
      <w:lvlText w:val=""/>
      <w:lvlJc w:val="left"/>
      <w:pPr>
        <w:ind w:left="720" w:hanging="360"/>
      </w:pPr>
      <w:rPr>
        <w:rFonts w:ascii="Symbol" w:hAnsi="Symbol" w:hint="default"/>
      </w:rPr>
    </w:lvl>
    <w:lvl w:ilvl="1" w:tplc="E5B636EC">
      <w:start w:val="1"/>
      <w:numFmt w:val="bullet"/>
      <w:lvlText w:val="o"/>
      <w:lvlJc w:val="left"/>
      <w:pPr>
        <w:ind w:left="1440" w:hanging="360"/>
      </w:pPr>
      <w:rPr>
        <w:rFonts w:ascii="Courier New" w:hAnsi="Courier New" w:hint="default"/>
      </w:rPr>
    </w:lvl>
    <w:lvl w:ilvl="2" w:tplc="622808C8">
      <w:start w:val="1"/>
      <w:numFmt w:val="bullet"/>
      <w:lvlText w:val=""/>
      <w:lvlJc w:val="left"/>
      <w:pPr>
        <w:ind w:left="2160" w:hanging="360"/>
      </w:pPr>
      <w:rPr>
        <w:rFonts w:ascii="Wingdings" w:hAnsi="Wingdings" w:hint="default"/>
      </w:rPr>
    </w:lvl>
    <w:lvl w:ilvl="3" w:tplc="3EF0C686">
      <w:start w:val="1"/>
      <w:numFmt w:val="bullet"/>
      <w:lvlText w:val=""/>
      <w:lvlJc w:val="left"/>
      <w:pPr>
        <w:ind w:left="2880" w:hanging="360"/>
      </w:pPr>
      <w:rPr>
        <w:rFonts w:ascii="Symbol" w:hAnsi="Symbol" w:hint="default"/>
      </w:rPr>
    </w:lvl>
    <w:lvl w:ilvl="4" w:tplc="B64C18AA">
      <w:start w:val="1"/>
      <w:numFmt w:val="bullet"/>
      <w:lvlText w:val="o"/>
      <w:lvlJc w:val="left"/>
      <w:pPr>
        <w:ind w:left="3600" w:hanging="360"/>
      </w:pPr>
      <w:rPr>
        <w:rFonts w:ascii="Courier New" w:hAnsi="Courier New" w:hint="default"/>
      </w:rPr>
    </w:lvl>
    <w:lvl w:ilvl="5" w:tplc="9534513E">
      <w:start w:val="1"/>
      <w:numFmt w:val="bullet"/>
      <w:lvlText w:val=""/>
      <w:lvlJc w:val="left"/>
      <w:pPr>
        <w:ind w:left="4320" w:hanging="360"/>
      </w:pPr>
      <w:rPr>
        <w:rFonts w:ascii="Wingdings" w:hAnsi="Wingdings" w:hint="default"/>
      </w:rPr>
    </w:lvl>
    <w:lvl w:ilvl="6" w:tplc="1D6C422E">
      <w:start w:val="1"/>
      <w:numFmt w:val="bullet"/>
      <w:lvlText w:val=""/>
      <w:lvlJc w:val="left"/>
      <w:pPr>
        <w:ind w:left="5040" w:hanging="360"/>
      </w:pPr>
      <w:rPr>
        <w:rFonts w:ascii="Symbol" w:hAnsi="Symbol" w:hint="default"/>
      </w:rPr>
    </w:lvl>
    <w:lvl w:ilvl="7" w:tplc="41E07EBE">
      <w:start w:val="1"/>
      <w:numFmt w:val="bullet"/>
      <w:lvlText w:val="o"/>
      <w:lvlJc w:val="left"/>
      <w:pPr>
        <w:ind w:left="5760" w:hanging="360"/>
      </w:pPr>
      <w:rPr>
        <w:rFonts w:ascii="Courier New" w:hAnsi="Courier New" w:hint="default"/>
      </w:rPr>
    </w:lvl>
    <w:lvl w:ilvl="8" w:tplc="AD32FAFA">
      <w:start w:val="1"/>
      <w:numFmt w:val="bullet"/>
      <w:lvlText w:val=""/>
      <w:lvlJc w:val="left"/>
      <w:pPr>
        <w:ind w:left="6480" w:hanging="360"/>
      </w:pPr>
      <w:rPr>
        <w:rFonts w:ascii="Wingdings" w:hAnsi="Wingdings" w:hint="default"/>
      </w:rPr>
    </w:lvl>
  </w:abstractNum>
  <w:abstractNum w:abstractNumId="2" w15:restartNumberingAfterBreak="0">
    <w:nsid w:val="470374C8"/>
    <w:multiLevelType w:val="hybridMultilevel"/>
    <w:tmpl w:val="EC6450E6"/>
    <w:lvl w:ilvl="0" w:tplc="DC683C52">
      <w:start w:val="1"/>
      <w:numFmt w:val="bullet"/>
      <w:lvlText w:val=""/>
      <w:lvlJc w:val="left"/>
      <w:pPr>
        <w:ind w:left="720" w:hanging="360"/>
      </w:pPr>
      <w:rPr>
        <w:rFonts w:ascii="Symbol" w:hAnsi="Symbol" w:hint="default"/>
      </w:rPr>
    </w:lvl>
    <w:lvl w:ilvl="1" w:tplc="8E5282E4">
      <w:start w:val="1"/>
      <w:numFmt w:val="bullet"/>
      <w:lvlText w:val="o"/>
      <w:lvlJc w:val="left"/>
      <w:pPr>
        <w:ind w:left="1440" w:hanging="360"/>
      </w:pPr>
      <w:rPr>
        <w:rFonts w:ascii="Courier New" w:hAnsi="Courier New" w:hint="default"/>
      </w:rPr>
    </w:lvl>
    <w:lvl w:ilvl="2" w:tplc="C3042CC2">
      <w:start w:val="1"/>
      <w:numFmt w:val="bullet"/>
      <w:lvlText w:val=""/>
      <w:lvlJc w:val="left"/>
      <w:pPr>
        <w:ind w:left="2160" w:hanging="360"/>
      </w:pPr>
      <w:rPr>
        <w:rFonts w:ascii="Wingdings" w:hAnsi="Wingdings" w:hint="default"/>
      </w:rPr>
    </w:lvl>
    <w:lvl w:ilvl="3" w:tplc="7F068DF4">
      <w:start w:val="1"/>
      <w:numFmt w:val="bullet"/>
      <w:lvlText w:val=""/>
      <w:lvlJc w:val="left"/>
      <w:pPr>
        <w:ind w:left="2880" w:hanging="360"/>
      </w:pPr>
      <w:rPr>
        <w:rFonts w:ascii="Symbol" w:hAnsi="Symbol" w:hint="default"/>
      </w:rPr>
    </w:lvl>
    <w:lvl w:ilvl="4" w:tplc="334E84D6">
      <w:start w:val="1"/>
      <w:numFmt w:val="bullet"/>
      <w:lvlText w:val="o"/>
      <w:lvlJc w:val="left"/>
      <w:pPr>
        <w:ind w:left="3600" w:hanging="360"/>
      </w:pPr>
      <w:rPr>
        <w:rFonts w:ascii="Courier New" w:hAnsi="Courier New" w:hint="default"/>
      </w:rPr>
    </w:lvl>
    <w:lvl w:ilvl="5" w:tplc="9D1013C2">
      <w:start w:val="1"/>
      <w:numFmt w:val="bullet"/>
      <w:lvlText w:val=""/>
      <w:lvlJc w:val="left"/>
      <w:pPr>
        <w:ind w:left="4320" w:hanging="360"/>
      </w:pPr>
      <w:rPr>
        <w:rFonts w:ascii="Wingdings" w:hAnsi="Wingdings" w:hint="default"/>
      </w:rPr>
    </w:lvl>
    <w:lvl w:ilvl="6" w:tplc="492C8BE4">
      <w:start w:val="1"/>
      <w:numFmt w:val="bullet"/>
      <w:lvlText w:val=""/>
      <w:lvlJc w:val="left"/>
      <w:pPr>
        <w:ind w:left="5040" w:hanging="360"/>
      </w:pPr>
      <w:rPr>
        <w:rFonts w:ascii="Symbol" w:hAnsi="Symbol" w:hint="default"/>
      </w:rPr>
    </w:lvl>
    <w:lvl w:ilvl="7" w:tplc="3DDA3D2A">
      <w:start w:val="1"/>
      <w:numFmt w:val="bullet"/>
      <w:lvlText w:val="o"/>
      <w:lvlJc w:val="left"/>
      <w:pPr>
        <w:ind w:left="5760" w:hanging="360"/>
      </w:pPr>
      <w:rPr>
        <w:rFonts w:ascii="Courier New" w:hAnsi="Courier New" w:hint="default"/>
      </w:rPr>
    </w:lvl>
    <w:lvl w:ilvl="8" w:tplc="D4C4FF3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8A"/>
    <w:rsid w:val="00083F4C"/>
    <w:rsid w:val="000924D5"/>
    <w:rsid w:val="00096AB5"/>
    <w:rsid w:val="000B0004"/>
    <w:rsid w:val="000B6E15"/>
    <w:rsid w:val="000C6486"/>
    <w:rsid w:val="000E05B4"/>
    <w:rsid w:val="00113813"/>
    <w:rsid w:val="00131F61"/>
    <w:rsid w:val="00135C31"/>
    <w:rsid w:val="001B218A"/>
    <w:rsid w:val="001C4E0F"/>
    <w:rsid w:val="001D342F"/>
    <w:rsid w:val="001F75D0"/>
    <w:rsid w:val="00205539"/>
    <w:rsid w:val="00281B96"/>
    <w:rsid w:val="00300B7A"/>
    <w:rsid w:val="00317645"/>
    <w:rsid w:val="003335A7"/>
    <w:rsid w:val="003A7404"/>
    <w:rsid w:val="003D3D62"/>
    <w:rsid w:val="0044351F"/>
    <w:rsid w:val="00470EB7"/>
    <w:rsid w:val="00471618"/>
    <w:rsid w:val="00486D12"/>
    <w:rsid w:val="004A43FF"/>
    <w:rsid w:val="004F536D"/>
    <w:rsid w:val="00530536"/>
    <w:rsid w:val="00613E22"/>
    <w:rsid w:val="006221F8"/>
    <w:rsid w:val="00622570"/>
    <w:rsid w:val="0064361A"/>
    <w:rsid w:val="00651608"/>
    <w:rsid w:val="006F0D15"/>
    <w:rsid w:val="006F493D"/>
    <w:rsid w:val="00701C06"/>
    <w:rsid w:val="007137A2"/>
    <w:rsid w:val="00735BAD"/>
    <w:rsid w:val="00761217"/>
    <w:rsid w:val="0078450A"/>
    <w:rsid w:val="007A5DA2"/>
    <w:rsid w:val="00804518"/>
    <w:rsid w:val="00832615"/>
    <w:rsid w:val="008B7C71"/>
    <w:rsid w:val="008C5424"/>
    <w:rsid w:val="00927384"/>
    <w:rsid w:val="009571BB"/>
    <w:rsid w:val="00971F33"/>
    <w:rsid w:val="00997625"/>
    <w:rsid w:val="009B4136"/>
    <w:rsid w:val="00A06C8B"/>
    <w:rsid w:val="00A43620"/>
    <w:rsid w:val="00AC4D93"/>
    <w:rsid w:val="00B154F7"/>
    <w:rsid w:val="00B22B81"/>
    <w:rsid w:val="00B607C3"/>
    <w:rsid w:val="00B857F1"/>
    <w:rsid w:val="00BE746E"/>
    <w:rsid w:val="00C157AC"/>
    <w:rsid w:val="00C16AA4"/>
    <w:rsid w:val="00C324A3"/>
    <w:rsid w:val="00CB2E14"/>
    <w:rsid w:val="00CC3055"/>
    <w:rsid w:val="00D0336C"/>
    <w:rsid w:val="00D82F10"/>
    <w:rsid w:val="00DB117D"/>
    <w:rsid w:val="00E10A56"/>
    <w:rsid w:val="00E123ED"/>
    <w:rsid w:val="00E14D05"/>
    <w:rsid w:val="00E23690"/>
    <w:rsid w:val="00E511A7"/>
    <w:rsid w:val="00E60941"/>
    <w:rsid w:val="00E6607B"/>
    <w:rsid w:val="00E91901"/>
    <w:rsid w:val="00E96036"/>
    <w:rsid w:val="00F02F59"/>
    <w:rsid w:val="00F9799C"/>
    <w:rsid w:val="00FB438A"/>
    <w:rsid w:val="4E7E7AD9"/>
    <w:rsid w:val="5F649F59"/>
    <w:rsid w:val="640545EB"/>
    <w:rsid w:val="7764B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7593"/>
  <w15:chartTrackingRefBased/>
  <w15:docId w15:val="{5B506707-B764-4293-AE7C-242E1466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18A"/>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F75D0"/>
    <w:rPr>
      <w:sz w:val="16"/>
      <w:szCs w:val="16"/>
    </w:rPr>
  </w:style>
  <w:style w:type="paragraph" w:styleId="CommentText">
    <w:name w:val="annotation text"/>
    <w:basedOn w:val="Normal"/>
    <w:link w:val="CommentTextChar"/>
    <w:uiPriority w:val="99"/>
    <w:semiHidden/>
    <w:unhideWhenUsed/>
    <w:rsid w:val="001F75D0"/>
    <w:pPr>
      <w:spacing w:line="240" w:lineRule="auto"/>
    </w:pPr>
    <w:rPr>
      <w:szCs w:val="20"/>
    </w:rPr>
  </w:style>
  <w:style w:type="character" w:customStyle="1" w:styleId="CommentTextChar">
    <w:name w:val="Comment Text Char"/>
    <w:basedOn w:val="DefaultParagraphFont"/>
    <w:link w:val="CommentText"/>
    <w:uiPriority w:val="99"/>
    <w:semiHidden/>
    <w:rsid w:val="001F75D0"/>
    <w:rPr>
      <w:szCs w:val="20"/>
    </w:rPr>
  </w:style>
  <w:style w:type="paragraph" w:styleId="CommentSubject">
    <w:name w:val="annotation subject"/>
    <w:basedOn w:val="CommentText"/>
    <w:next w:val="CommentText"/>
    <w:link w:val="CommentSubjectChar"/>
    <w:uiPriority w:val="99"/>
    <w:semiHidden/>
    <w:unhideWhenUsed/>
    <w:rsid w:val="001F75D0"/>
    <w:rPr>
      <w:b/>
      <w:bCs/>
    </w:rPr>
  </w:style>
  <w:style w:type="character" w:customStyle="1" w:styleId="CommentSubjectChar">
    <w:name w:val="Comment Subject Char"/>
    <w:basedOn w:val="CommentTextChar"/>
    <w:link w:val="CommentSubject"/>
    <w:uiPriority w:val="99"/>
    <w:semiHidden/>
    <w:rsid w:val="001F75D0"/>
    <w:rPr>
      <w:b/>
      <w:bCs/>
      <w:szCs w:val="20"/>
    </w:rPr>
  </w:style>
  <w:style w:type="paragraph" w:styleId="BalloonText">
    <w:name w:val="Balloon Text"/>
    <w:basedOn w:val="Normal"/>
    <w:link w:val="BalloonTextChar"/>
    <w:uiPriority w:val="99"/>
    <w:semiHidden/>
    <w:unhideWhenUsed/>
    <w:rsid w:val="001F7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D0"/>
    <w:rPr>
      <w:rFonts w:ascii="Segoe UI" w:hAnsi="Segoe UI" w:cs="Segoe UI"/>
      <w:sz w:val="18"/>
      <w:szCs w:val="18"/>
    </w:rPr>
  </w:style>
  <w:style w:type="paragraph" w:customStyle="1" w:styleId="Default">
    <w:name w:val="Default"/>
    <w:rsid w:val="00971F33"/>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aa.ca/championships/list/provincial-wrestling" TargetMode="External"/><Relationship Id="rId18" Type="http://schemas.openxmlformats.org/officeDocument/2006/relationships/hyperlink" Target="mailto:kddaye@cbe.ab.ca" TargetMode="External"/><Relationship Id="rId3" Type="http://schemas.openxmlformats.org/officeDocument/2006/relationships/customXml" Target="../customXml/item3.xml"/><Relationship Id="rId21" Type="http://schemas.openxmlformats.org/officeDocument/2006/relationships/hyperlink" Target="https://deerfootinn.com/hotel/" TargetMode="External"/><Relationship Id="rId7" Type="http://schemas.openxmlformats.org/officeDocument/2006/relationships/settings" Target="settings.xml"/><Relationship Id="rId12" Type="http://schemas.openxmlformats.org/officeDocument/2006/relationships/hyperlink" Target="mailto:stcbuchan@cbe.ab.ca" TargetMode="External"/><Relationship Id="rId17" Type="http://schemas.openxmlformats.org/officeDocument/2006/relationships/hyperlink" Target="mailto:mehaydenisaa@cbe.ab.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pat.harrigan@cssd.ab.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haydenisaa@cbe.ab.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asaa.ca/resources/asaa-bylaws-policy" TargetMode="External"/><Relationship Id="rId10" Type="http://schemas.openxmlformats.org/officeDocument/2006/relationships/hyperlink" Target="tel:4037777349" TargetMode="External"/><Relationship Id="rId19" Type="http://schemas.openxmlformats.org/officeDocument/2006/relationships/hyperlink" Target="mailto:michael@asaa.c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erviceplusinns.com/calgary-south-hot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A3162125FFF47AC9FB6F43874E7B4" ma:contentTypeVersion="10" ma:contentTypeDescription="Create a new document." ma:contentTypeScope="" ma:versionID="ebe9b1786b4a905660340645e24af392">
  <xsd:schema xmlns:xsd="http://www.w3.org/2001/XMLSchema" xmlns:xs="http://www.w3.org/2001/XMLSchema" xmlns:p="http://schemas.microsoft.com/office/2006/metadata/properties" xmlns:ns3="43ace6db-ad73-4ffd-83f1-2d8d80612627" xmlns:ns4="894552f4-b74b-472c-af4d-9aac44697346" targetNamespace="http://schemas.microsoft.com/office/2006/metadata/properties" ma:root="true" ma:fieldsID="5c12edb5e6dc618bbcbc104cf515c571" ns3:_="" ns4:_="">
    <xsd:import namespace="43ace6db-ad73-4ffd-83f1-2d8d80612627"/>
    <xsd:import namespace="894552f4-b74b-472c-af4d-9aac446973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ce6db-ad73-4ffd-83f1-2d8d80612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552f4-b74b-472c-af4d-9aac446973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C965-85D9-4E41-9884-A03BDB2ADE5C}">
  <ds:schemaRefs>
    <ds:schemaRef ds:uri="http://purl.org/dc/elements/1.1/"/>
    <ds:schemaRef ds:uri="http://schemas.microsoft.com/office/2006/metadata/properties"/>
    <ds:schemaRef ds:uri="43ace6db-ad73-4ffd-83f1-2d8d806126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4552f4-b74b-472c-af4d-9aac44697346"/>
    <ds:schemaRef ds:uri="http://www.w3.org/XML/1998/namespace"/>
    <ds:schemaRef ds:uri="http://purl.org/dc/dcmitype/"/>
  </ds:schemaRefs>
</ds:datastoreItem>
</file>

<file path=customXml/itemProps2.xml><?xml version="1.0" encoding="utf-8"?>
<ds:datastoreItem xmlns:ds="http://schemas.openxmlformats.org/officeDocument/2006/customXml" ds:itemID="{B9D87FA9-2FF1-4689-BE5E-673A6CFB0705}">
  <ds:schemaRefs>
    <ds:schemaRef ds:uri="http://schemas.microsoft.com/sharepoint/v3/contenttype/forms"/>
  </ds:schemaRefs>
</ds:datastoreItem>
</file>

<file path=customXml/itemProps3.xml><?xml version="1.0" encoding="utf-8"?>
<ds:datastoreItem xmlns:ds="http://schemas.openxmlformats.org/officeDocument/2006/customXml" ds:itemID="{4827702E-3644-4F08-9281-1021E1F9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ce6db-ad73-4ffd-83f1-2d8d80612627"/>
    <ds:schemaRef ds:uri="894552f4-b74b-472c-af4d-9aac44697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FC971-2C50-4594-A681-5C419EF7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Ann South</dc:creator>
  <cp:keywords/>
  <dc:description/>
  <cp:lastModifiedBy>Hayden-Ritco, Michelle E</cp:lastModifiedBy>
  <cp:revision>2</cp:revision>
  <cp:lastPrinted>2017-01-26T17:01:00Z</cp:lastPrinted>
  <dcterms:created xsi:type="dcterms:W3CDTF">2020-02-04T23:49:00Z</dcterms:created>
  <dcterms:modified xsi:type="dcterms:W3CDTF">2020-02-04T23:49:00Z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0x010100072A3162125FFF47AC9FB6F43874E7B4</vt:lpwstr>
  </property>
</Properties>
</file>